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94A8B" w14:textId="396C2353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7D45FA" w14:textId="0C29286C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BB02BB" w:rsidRPr="00BB02BB">
        <w:rPr>
          <w:rFonts w:ascii="Arial" w:hAnsi="Arial" w:cs="Arial"/>
          <w:b/>
        </w:rPr>
        <w:t>III/1281 Košetice - Vyklantice</w:t>
      </w:r>
    </w:p>
    <w:p w14:paraId="00F242F1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0729BCC" w14:textId="5CF340A6"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 xml:space="preserve">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>57, 58</w:t>
      </w:r>
      <w:r w:rsidR="009E35F4">
        <w:rPr>
          <w:rFonts w:ascii="Arial" w:eastAsia="MS Mincho" w:hAnsi="Arial" w:cs="Arial"/>
          <w:sz w:val="22"/>
        </w:rPr>
        <w:t>6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9E35F4">
        <w:rPr>
          <w:rFonts w:ascii="Arial" w:eastAsia="MS Mincho" w:hAnsi="Arial" w:cs="Arial"/>
          <w:sz w:val="22"/>
        </w:rPr>
        <w:t>01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ED23B8" w:rsidRPr="009A50B9">
        <w:rPr>
          <w:rFonts w:ascii="Arial" w:eastAsia="MS Mincho" w:hAnsi="Arial" w:cs="Arial"/>
          <w:sz w:val="22"/>
        </w:rPr>
        <w:t>Jihlava</w:t>
      </w:r>
    </w:p>
    <w:p w14:paraId="22C45E63" w14:textId="162F29E2"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233573" w:rsidRPr="00233573">
        <w:rPr>
          <w:rFonts w:ascii="Arial" w:eastAsia="MS Mincho" w:hAnsi="Arial" w:cs="Arial"/>
          <w:sz w:val="22"/>
        </w:rPr>
        <w:t xml:space="preserve">Mgr. Vítězslavem </w:t>
      </w:r>
      <w:proofErr w:type="spellStart"/>
      <w:r w:rsidR="00233573" w:rsidRPr="00233573">
        <w:rPr>
          <w:rFonts w:ascii="Arial" w:eastAsia="MS Mincho" w:hAnsi="Arial" w:cs="Arial"/>
          <w:sz w:val="22"/>
        </w:rPr>
        <w:t>Schrekem</w:t>
      </w:r>
      <w:proofErr w:type="spellEnd"/>
      <w:r w:rsidR="00233573" w:rsidRPr="00233573">
        <w:rPr>
          <w:rFonts w:ascii="Arial" w:eastAsia="MS Mincho" w:hAnsi="Arial" w:cs="Arial"/>
          <w:sz w:val="22"/>
        </w:rPr>
        <w:t>, MBA, hejtmanem</w:t>
      </w:r>
    </w:p>
    <w:p w14:paraId="2A6691C7" w14:textId="3F64F12F" w:rsidR="003B0942" w:rsidRDefault="003B0942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k podpisu smlouvy pověřen:</w:t>
      </w:r>
      <w:r>
        <w:rPr>
          <w:rFonts w:ascii="Arial" w:eastAsia="MS Mincho" w:hAnsi="Arial" w:cs="Arial"/>
          <w:sz w:val="22"/>
        </w:rPr>
        <w:tab/>
        <w:t>Ing. Miroslav Houška, náměstek hejtmana</w:t>
      </w:r>
    </w:p>
    <w:p w14:paraId="7BA49C17" w14:textId="47CB1692"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4E3BA3">
        <w:rPr>
          <w:rFonts w:ascii="Arial" w:eastAsia="MS Mincho" w:hAnsi="Arial" w:cs="Arial"/>
        </w:rPr>
        <w:t>Tomáš Pípal</w:t>
      </w:r>
      <w:r w:rsidR="00344D58">
        <w:rPr>
          <w:rFonts w:ascii="Arial" w:eastAsia="MS Mincho" w:hAnsi="Arial" w:cs="Arial"/>
        </w:rPr>
        <w:t>, Ing. Stanislav Juránek</w:t>
      </w:r>
      <w:r w:rsidR="00556B23" w:rsidRPr="009A50B9">
        <w:rPr>
          <w:rFonts w:ascii="Arial" w:eastAsia="MS Mincho" w:hAnsi="Arial" w:cs="Arial"/>
        </w:rPr>
        <w:t xml:space="preserve"> </w:t>
      </w:r>
    </w:p>
    <w:p w14:paraId="75051171" w14:textId="4CD8901E"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r w:rsidR="00937059">
        <w:rPr>
          <w:rFonts w:ascii="Arial" w:hAnsi="Arial" w:cs="Arial"/>
        </w:rPr>
        <w:t>Komerční banka</w:t>
      </w:r>
    </w:p>
    <w:p w14:paraId="5E7B1C40" w14:textId="7189D656"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937059" w:rsidRPr="00937059">
        <w:rPr>
          <w:rFonts w:ascii="Arial" w:hAnsi="Arial" w:cs="Arial"/>
          <w:bCs/>
          <w:lang w:eastAsia="cs-CZ"/>
        </w:rPr>
        <w:t>123-6403810267/0100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14:paraId="33F7BB5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1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1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25D4C07" w14:textId="3C9ABD54" w:rsidR="00ED2DF7" w:rsidRPr="009A50B9" w:rsidRDefault="00ED2DF7" w:rsidP="00ED2DF7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</w:t>
      </w:r>
      <w:r w:rsidRPr="009A50B9">
        <w:rPr>
          <w:rFonts w:ascii="Arial" w:eastAsia="MS Mincho" w:hAnsi="Arial" w:cs="Arial"/>
        </w:rPr>
        <w:t>:</w:t>
      </w:r>
      <w:r w:rsidRPr="009A50B9">
        <w:rPr>
          <w:rFonts w:ascii="Arial" w:eastAsia="MS Mincho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14:paraId="3E7671FE" w14:textId="4AA50346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6E87F30" w14:textId="5E611AC7" w:rsidR="004E3BA3" w:rsidRPr="00617977" w:rsidRDefault="00D96E79" w:rsidP="004E3BA3">
      <w:pPr>
        <w:jc w:val="both"/>
        <w:rPr>
          <w:rFonts w:ascii="Arial" w:hAnsi="Arial" w:cs="Arial"/>
          <w:spacing w:val="-2"/>
          <w:szCs w:val="20"/>
          <w:lang w:eastAsia="ar-SA"/>
        </w:rPr>
      </w:pPr>
      <w:r w:rsidRPr="00E9119C">
        <w:rPr>
          <w:rFonts w:ascii="Arial" w:hAnsi="Arial" w:cs="Arial"/>
          <w:spacing w:val="4"/>
        </w:rPr>
        <w:t>Předmětem</w:t>
      </w:r>
      <w:r w:rsidR="00AF208A">
        <w:rPr>
          <w:rFonts w:ascii="Arial" w:hAnsi="Arial" w:cs="Arial"/>
          <w:spacing w:val="4"/>
        </w:rPr>
        <w:t xml:space="preserve"> smlouvy</w:t>
      </w:r>
      <w:r w:rsidRPr="00E9119C">
        <w:rPr>
          <w:rFonts w:ascii="Arial" w:hAnsi="Arial" w:cs="Arial"/>
          <w:spacing w:val="4"/>
        </w:rPr>
        <w:t xml:space="preserve"> </w:t>
      </w:r>
      <w:r w:rsidR="001D1E0E" w:rsidRPr="00E9119C">
        <w:rPr>
          <w:rFonts w:ascii="Arial" w:hAnsi="Arial" w:cs="Arial"/>
          <w:spacing w:val="4"/>
        </w:rPr>
        <w:t xml:space="preserve">je kompletní zhotovení stavby </w:t>
      </w:r>
      <w:r w:rsidR="004E3BA3">
        <w:rPr>
          <w:rFonts w:ascii="Arial" w:hAnsi="Arial" w:cs="Arial"/>
          <w:b/>
          <w:spacing w:val="4"/>
        </w:rPr>
        <w:t>III/1281 Košetice - Vyklantice</w:t>
      </w:r>
      <w:r w:rsidR="00BC385E">
        <w:rPr>
          <w:rFonts w:ascii="Arial" w:hAnsi="Arial" w:cs="Arial"/>
          <w:spacing w:val="4"/>
        </w:rPr>
        <w:t xml:space="preserve"> </w:t>
      </w:r>
      <w:r w:rsidR="00A05F13">
        <w:rPr>
          <w:rFonts w:ascii="Arial" w:hAnsi="Arial" w:cs="Arial"/>
          <w:spacing w:val="4"/>
        </w:rPr>
        <w:t>(dále též „dílo“</w:t>
      </w:r>
      <w:r w:rsidR="003F08CC">
        <w:rPr>
          <w:rFonts w:ascii="Arial" w:hAnsi="Arial" w:cs="Arial"/>
          <w:spacing w:val="4"/>
        </w:rPr>
        <w:t xml:space="preserve"> nebo „stavba“</w:t>
      </w:r>
      <w:r w:rsidR="00A05F13">
        <w:rPr>
          <w:rFonts w:ascii="Arial" w:hAnsi="Arial" w:cs="Arial"/>
          <w:spacing w:val="4"/>
        </w:rPr>
        <w:t xml:space="preserve">) </w:t>
      </w:r>
      <w:r w:rsidR="00BC385E">
        <w:rPr>
          <w:rFonts w:ascii="Arial" w:hAnsi="Arial" w:cs="Arial"/>
          <w:spacing w:val="4"/>
        </w:rPr>
        <w:t>zhotovitelem</w:t>
      </w:r>
      <w:r w:rsidR="00CC4FFF" w:rsidRPr="00E9119C">
        <w:rPr>
          <w:rFonts w:ascii="Arial" w:hAnsi="Arial" w:cs="Arial"/>
          <w:spacing w:val="4"/>
        </w:rPr>
        <w:t>.</w:t>
      </w:r>
      <w:r w:rsidR="001D1E0E" w:rsidRPr="00E9119C">
        <w:rPr>
          <w:rFonts w:ascii="Arial" w:hAnsi="Arial" w:cs="Arial"/>
          <w:spacing w:val="4"/>
        </w:rPr>
        <w:t xml:space="preserve"> </w:t>
      </w:r>
      <w:r w:rsidR="004E3BA3" w:rsidRPr="00617977">
        <w:rPr>
          <w:rFonts w:ascii="Arial" w:eastAsia="Times New Roman" w:hAnsi="Arial" w:cs="Arial"/>
          <w:spacing w:val="-2"/>
          <w:szCs w:val="20"/>
          <w:lang w:eastAsia="ar-SA"/>
        </w:rPr>
        <w:t>Jedná se o r</w:t>
      </w:r>
      <w:r w:rsidR="004E3BA3" w:rsidRPr="00617977">
        <w:rPr>
          <w:rFonts w:ascii="Arial" w:hAnsi="Arial" w:cs="Arial"/>
          <w:spacing w:val="-2"/>
          <w:szCs w:val="20"/>
          <w:lang w:eastAsia="ar-SA"/>
        </w:rPr>
        <w:t>ekonstrukci silnice III/1281</w:t>
      </w:r>
      <w:r w:rsidR="00BB02BB">
        <w:rPr>
          <w:rFonts w:ascii="Arial" w:hAnsi="Arial" w:cs="Arial"/>
          <w:spacing w:val="-2"/>
          <w:szCs w:val="20"/>
          <w:lang w:eastAsia="ar-SA"/>
        </w:rPr>
        <w:t>, která</w:t>
      </w:r>
      <w:r w:rsidR="004E3BA3" w:rsidRPr="00617977">
        <w:rPr>
          <w:rFonts w:ascii="Arial" w:hAnsi="Arial" w:cs="Arial"/>
          <w:spacing w:val="-2"/>
          <w:szCs w:val="20"/>
          <w:lang w:eastAsia="ar-SA"/>
        </w:rPr>
        <w:t xml:space="preserve"> proběhne ve stávající</w:t>
      </w:r>
      <w:r w:rsidR="004E3BA3">
        <w:rPr>
          <w:rFonts w:ascii="Arial" w:hAnsi="Arial" w:cs="Arial"/>
          <w:spacing w:val="-2"/>
          <w:szCs w:val="20"/>
          <w:lang w:eastAsia="ar-SA"/>
        </w:rPr>
        <w:t xml:space="preserve"> trase v celkové délce 5,627 km. Začá</w:t>
      </w:r>
      <w:r w:rsidR="004E3BA3" w:rsidRPr="00617977">
        <w:rPr>
          <w:rFonts w:ascii="Arial" w:hAnsi="Arial" w:cs="Arial"/>
          <w:spacing w:val="-2"/>
          <w:szCs w:val="20"/>
          <w:lang w:eastAsia="ar-SA"/>
        </w:rPr>
        <w:t>tek</w:t>
      </w:r>
      <w:r w:rsidR="004E3BA3">
        <w:rPr>
          <w:rFonts w:ascii="Arial" w:hAnsi="Arial" w:cs="Arial"/>
          <w:spacing w:val="-2"/>
          <w:szCs w:val="20"/>
          <w:lang w:eastAsia="ar-SA"/>
        </w:rPr>
        <w:t xml:space="preserve"> úpravy je v mí</w:t>
      </w:r>
      <w:r w:rsidR="004E3BA3" w:rsidRPr="00617977">
        <w:rPr>
          <w:rFonts w:ascii="Arial" w:hAnsi="Arial" w:cs="Arial"/>
          <w:spacing w:val="-2"/>
          <w:szCs w:val="20"/>
          <w:lang w:eastAsia="ar-SA"/>
        </w:rPr>
        <w:t>stě pracovn</w:t>
      </w:r>
      <w:r w:rsidR="004E3BA3">
        <w:rPr>
          <w:rFonts w:ascii="Arial" w:hAnsi="Arial" w:cs="Arial"/>
          <w:spacing w:val="-2"/>
          <w:szCs w:val="20"/>
          <w:lang w:eastAsia="ar-SA"/>
        </w:rPr>
        <w:t>í</w:t>
      </w:r>
      <w:r w:rsidR="004E3BA3" w:rsidRPr="00617977">
        <w:rPr>
          <w:rFonts w:ascii="Arial" w:hAnsi="Arial" w:cs="Arial"/>
          <w:spacing w:val="-2"/>
          <w:szCs w:val="20"/>
          <w:lang w:eastAsia="ar-SA"/>
        </w:rPr>
        <w:t xml:space="preserve"> sp</w:t>
      </w:r>
      <w:r w:rsidR="004E3BA3">
        <w:rPr>
          <w:rFonts w:ascii="Arial" w:hAnsi="Arial" w:cs="Arial"/>
          <w:spacing w:val="-2"/>
          <w:szCs w:val="20"/>
          <w:lang w:eastAsia="ar-SA"/>
        </w:rPr>
        <w:t>á</w:t>
      </w:r>
      <w:r w:rsidR="004E3BA3" w:rsidRPr="00617977">
        <w:rPr>
          <w:rFonts w:ascii="Arial" w:hAnsi="Arial" w:cs="Arial"/>
          <w:spacing w:val="-2"/>
          <w:szCs w:val="20"/>
          <w:lang w:eastAsia="ar-SA"/>
        </w:rPr>
        <w:t>ry před křižovatkou silnic III/1281 x III/12813 x III/1282 před obcí</w:t>
      </w:r>
      <w:r w:rsidR="004E3BA3">
        <w:rPr>
          <w:rFonts w:ascii="Arial" w:hAnsi="Arial" w:cs="Arial"/>
          <w:spacing w:val="-2"/>
          <w:szCs w:val="20"/>
          <w:lang w:eastAsia="ar-SA"/>
        </w:rPr>
        <w:t xml:space="preserve"> Vyklantice. Konec ú</w:t>
      </w:r>
      <w:r w:rsidR="004E3BA3" w:rsidRPr="00617977">
        <w:rPr>
          <w:rFonts w:ascii="Arial" w:hAnsi="Arial" w:cs="Arial"/>
          <w:spacing w:val="-2"/>
          <w:szCs w:val="20"/>
          <w:lang w:eastAsia="ar-SA"/>
        </w:rPr>
        <w:t>pravy je v m</w:t>
      </w:r>
      <w:r w:rsidR="004E3BA3">
        <w:rPr>
          <w:rFonts w:ascii="Arial" w:hAnsi="Arial" w:cs="Arial"/>
          <w:spacing w:val="-2"/>
          <w:szCs w:val="20"/>
          <w:lang w:eastAsia="ar-SA"/>
        </w:rPr>
        <w:t>í</w:t>
      </w:r>
      <w:r w:rsidR="004E3BA3" w:rsidRPr="00617977">
        <w:rPr>
          <w:rFonts w:ascii="Arial" w:hAnsi="Arial" w:cs="Arial"/>
          <w:spacing w:val="-2"/>
          <w:szCs w:val="20"/>
          <w:lang w:eastAsia="ar-SA"/>
        </w:rPr>
        <w:t xml:space="preserve">stě křižovatky silnice III/1281 x sil. III/12920a v obci Košetice. Rekonstruovaný úsek je rozdělen na </w:t>
      </w:r>
      <w:r w:rsidR="004E3BA3">
        <w:rPr>
          <w:rFonts w:ascii="Arial" w:hAnsi="Arial" w:cs="Arial"/>
          <w:spacing w:val="-2"/>
          <w:szCs w:val="20"/>
          <w:lang w:eastAsia="ar-SA"/>
        </w:rPr>
        <w:t>4 úseky,</w:t>
      </w:r>
      <w:r w:rsidR="004E3BA3" w:rsidRPr="00617977">
        <w:rPr>
          <w:rFonts w:ascii="Arial" w:hAnsi="Arial" w:cs="Arial"/>
          <w:spacing w:val="-2"/>
          <w:szCs w:val="20"/>
          <w:lang w:eastAsia="ar-SA"/>
        </w:rPr>
        <w:t xml:space="preserve"> </w:t>
      </w:r>
      <w:r w:rsidR="004E3BA3">
        <w:rPr>
          <w:rFonts w:ascii="Arial" w:hAnsi="Arial" w:cs="Arial"/>
          <w:spacing w:val="-2"/>
          <w:szCs w:val="20"/>
          <w:lang w:eastAsia="ar-SA"/>
        </w:rPr>
        <w:t>tomuto rozdělení odpovídá členění stavebních objektů.</w:t>
      </w:r>
    </w:p>
    <w:p w14:paraId="706405D0" w14:textId="77777777" w:rsidR="004E3BA3" w:rsidRPr="00B15CF9" w:rsidRDefault="004E3BA3" w:rsidP="004E3BA3">
      <w:pPr>
        <w:rPr>
          <w:rFonts w:ascii="Arial" w:eastAsia="MS Mincho" w:hAnsi="Arial" w:cs="Arial"/>
          <w:spacing w:val="-6"/>
        </w:rPr>
      </w:pPr>
    </w:p>
    <w:p w14:paraId="483FF14D" w14:textId="59F96C83" w:rsidR="004E3BA3" w:rsidRPr="003C35E5" w:rsidRDefault="004E3BA3" w:rsidP="004E3BA3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>
        <w:rPr>
          <w:rFonts w:ascii="Arial" w:hAnsi="Arial" w:cs="Arial"/>
          <w:spacing w:val="-2"/>
          <w:sz w:val="22"/>
        </w:rPr>
        <w:t>S</w:t>
      </w:r>
      <w:r w:rsidRPr="003C35E5">
        <w:rPr>
          <w:rFonts w:ascii="Arial" w:hAnsi="Arial" w:cs="Arial"/>
          <w:spacing w:val="-2"/>
          <w:sz w:val="22"/>
          <w:szCs w:val="20"/>
        </w:rPr>
        <w:t xml:space="preserve">tavba bude realizována dle projektové dokumentace „III/1281 Košetice - Vyklantice“ vypracované ve stupni PDPS společností DOPRAPLAN s.r.o., IČO 05411572 a.s. v </w:t>
      </w:r>
      <w:r w:rsidR="00BB02BB">
        <w:rPr>
          <w:rFonts w:ascii="Arial" w:hAnsi="Arial" w:cs="Arial"/>
          <w:spacing w:val="-2"/>
          <w:sz w:val="22"/>
          <w:szCs w:val="20"/>
        </w:rPr>
        <w:t>únoru</w:t>
      </w:r>
      <w:r w:rsidRPr="003C35E5">
        <w:rPr>
          <w:rFonts w:ascii="Arial" w:hAnsi="Arial" w:cs="Arial"/>
          <w:spacing w:val="-2"/>
          <w:sz w:val="22"/>
          <w:szCs w:val="20"/>
        </w:rPr>
        <w:t xml:space="preserve"> 20</w:t>
      </w:r>
      <w:r w:rsidR="00BB02BB">
        <w:rPr>
          <w:rFonts w:ascii="Arial" w:hAnsi="Arial" w:cs="Arial"/>
          <w:spacing w:val="-2"/>
          <w:sz w:val="22"/>
          <w:szCs w:val="20"/>
        </w:rPr>
        <w:t>22</w:t>
      </w:r>
      <w:r w:rsidRPr="003C35E5">
        <w:rPr>
          <w:rFonts w:ascii="Arial" w:hAnsi="Arial" w:cs="Arial"/>
          <w:spacing w:val="-2"/>
          <w:sz w:val="22"/>
          <w:szCs w:val="20"/>
        </w:rPr>
        <w:t>. Dodavatel musí dodržet veškeré požadavky a podmínky uvedené ve vyjádřeních obsažených v dokladové části projektové dokumentace.</w:t>
      </w:r>
    </w:p>
    <w:p w14:paraId="5818F0CF" w14:textId="77777777" w:rsidR="004E3BA3" w:rsidRDefault="004E3BA3" w:rsidP="004E3BA3">
      <w:pPr>
        <w:suppressAutoHyphens/>
        <w:spacing w:line="264" w:lineRule="auto"/>
        <w:jc w:val="both"/>
        <w:rPr>
          <w:rFonts w:ascii="Arial" w:hAnsi="Arial" w:cs="Arial"/>
          <w:b/>
          <w:szCs w:val="20"/>
          <w:lang w:eastAsia="ar-SA"/>
        </w:rPr>
      </w:pPr>
    </w:p>
    <w:p w14:paraId="4FDB2D3C" w14:textId="77777777" w:rsidR="004E3BA3" w:rsidRPr="008B3D7D" w:rsidRDefault="004E3BA3" w:rsidP="004E3BA3">
      <w:pPr>
        <w:suppressAutoHyphens/>
        <w:spacing w:line="264" w:lineRule="auto"/>
        <w:jc w:val="both"/>
        <w:rPr>
          <w:rFonts w:ascii="Arial" w:hAnsi="Arial" w:cs="Arial"/>
          <w:b/>
          <w:szCs w:val="20"/>
          <w:lang w:eastAsia="ar-SA"/>
        </w:rPr>
      </w:pPr>
      <w:r w:rsidRPr="008B3D7D">
        <w:rPr>
          <w:rFonts w:ascii="Arial" w:hAnsi="Arial" w:cs="Arial"/>
          <w:b/>
          <w:szCs w:val="20"/>
          <w:lang w:eastAsia="ar-SA"/>
        </w:rPr>
        <w:lastRenderedPageBreak/>
        <w:t xml:space="preserve">Členění na stavební objekty </w:t>
      </w:r>
      <w:r w:rsidRPr="008B3D7D">
        <w:rPr>
          <w:rFonts w:ascii="Arial" w:eastAsia="MS Mincho" w:hAnsi="Arial" w:cs="Arial"/>
          <w:b/>
        </w:rPr>
        <w:t>stavby:</w:t>
      </w:r>
    </w:p>
    <w:p w14:paraId="26633030" w14:textId="77777777" w:rsidR="004E3BA3" w:rsidRPr="003C35E5" w:rsidRDefault="004E3BA3" w:rsidP="004E3BA3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3C35E5">
        <w:rPr>
          <w:rFonts w:ascii="Arial" w:hAnsi="Arial"/>
        </w:rPr>
        <w:t>SO</w:t>
      </w:r>
      <w:r>
        <w:rPr>
          <w:rFonts w:ascii="Arial" w:hAnsi="Arial"/>
        </w:rPr>
        <w:t xml:space="preserve"> </w:t>
      </w:r>
      <w:r w:rsidRPr="003C35E5">
        <w:rPr>
          <w:rFonts w:ascii="Arial" w:hAnsi="Arial"/>
        </w:rPr>
        <w:t xml:space="preserve">000 Všeobecné a ostatní náklady </w:t>
      </w:r>
    </w:p>
    <w:p w14:paraId="463C6FAA" w14:textId="77777777" w:rsidR="004E3BA3" w:rsidRPr="003C35E5" w:rsidRDefault="004E3BA3" w:rsidP="004E3BA3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3C35E5">
        <w:rPr>
          <w:rFonts w:ascii="Arial" w:hAnsi="Arial"/>
        </w:rPr>
        <w:t>SO</w:t>
      </w:r>
      <w:r>
        <w:rPr>
          <w:rFonts w:ascii="Arial" w:hAnsi="Arial"/>
        </w:rPr>
        <w:t xml:space="preserve"> </w:t>
      </w:r>
      <w:r w:rsidRPr="003C35E5">
        <w:rPr>
          <w:rFonts w:ascii="Arial" w:hAnsi="Arial"/>
        </w:rPr>
        <w:t xml:space="preserve">001 Příprava staveniště </w:t>
      </w:r>
    </w:p>
    <w:p w14:paraId="17949883" w14:textId="77777777" w:rsidR="004E3BA3" w:rsidRPr="003C35E5" w:rsidRDefault="004E3BA3" w:rsidP="004E3BA3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3C35E5">
        <w:rPr>
          <w:rFonts w:ascii="Arial" w:hAnsi="Arial"/>
        </w:rPr>
        <w:t>SO</w:t>
      </w:r>
      <w:r>
        <w:rPr>
          <w:rFonts w:ascii="Arial" w:hAnsi="Arial"/>
        </w:rPr>
        <w:t xml:space="preserve"> </w:t>
      </w:r>
      <w:r w:rsidRPr="003C35E5">
        <w:rPr>
          <w:rFonts w:ascii="Arial" w:hAnsi="Arial"/>
        </w:rPr>
        <w:t xml:space="preserve">101 </w:t>
      </w:r>
      <w:r>
        <w:rPr>
          <w:rFonts w:ascii="Arial" w:hAnsi="Arial"/>
        </w:rPr>
        <w:t xml:space="preserve">- </w:t>
      </w:r>
      <w:r w:rsidRPr="003C35E5">
        <w:rPr>
          <w:rFonts w:ascii="Arial" w:hAnsi="Arial"/>
        </w:rPr>
        <w:t>1.</w:t>
      </w:r>
      <w:r>
        <w:rPr>
          <w:rFonts w:ascii="Arial" w:hAnsi="Arial"/>
        </w:rPr>
        <w:t xml:space="preserve"> </w:t>
      </w:r>
      <w:r w:rsidRPr="003C35E5">
        <w:rPr>
          <w:rFonts w:ascii="Arial" w:hAnsi="Arial"/>
        </w:rPr>
        <w:t>Úsek, km 0,000</w:t>
      </w:r>
      <w:r>
        <w:rPr>
          <w:rFonts w:ascii="Arial" w:hAnsi="Arial"/>
        </w:rPr>
        <w:t xml:space="preserve"> </w:t>
      </w:r>
      <w:r w:rsidRPr="003C35E5">
        <w:rPr>
          <w:rFonts w:ascii="Arial" w:hAnsi="Arial"/>
        </w:rPr>
        <w:t>-</w:t>
      </w:r>
      <w:r>
        <w:rPr>
          <w:rFonts w:ascii="Arial" w:hAnsi="Arial"/>
        </w:rPr>
        <w:t xml:space="preserve"> </w:t>
      </w:r>
      <w:r w:rsidRPr="003C35E5">
        <w:rPr>
          <w:rFonts w:ascii="Arial" w:hAnsi="Arial"/>
        </w:rPr>
        <w:t xml:space="preserve">0,468 </w:t>
      </w:r>
    </w:p>
    <w:p w14:paraId="3AABA591" w14:textId="77777777" w:rsidR="004E3BA3" w:rsidRPr="003C35E5" w:rsidRDefault="004E3BA3" w:rsidP="004E3BA3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3C35E5">
        <w:rPr>
          <w:rFonts w:ascii="Arial" w:hAnsi="Arial"/>
        </w:rPr>
        <w:t>SO</w:t>
      </w:r>
      <w:r>
        <w:rPr>
          <w:rFonts w:ascii="Arial" w:hAnsi="Arial"/>
        </w:rPr>
        <w:t xml:space="preserve"> </w:t>
      </w:r>
      <w:r w:rsidRPr="003C35E5">
        <w:rPr>
          <w:rFonts w:ascii="Arial" w:hAnsi="Arial"/>
        </w:rPr>
        <w:t>102</w:t>
      </w:r>
      <w:r>
        <w:rPr>
          <w:rFonts w:ascii="Arial" w:hAnsi="Arial"/>
        </w:rPr>
        <w:t xml:space="preserve"> - </w:t>
      </w:r>
      <w:r w:rsidRPr="003C35E5">
        <w:rPr>
          <w:rFonts w:ascii="Arial" w:hAnsi="Arial"/>
        </w:rPr>
        <w:t>2.</w:t>
      </w:r>
      <w:r>
        <w:rPr>
          <w:rFonts w:ascii="Arial" w:hAnsi="Arial"/>
        </w:rPr>
        <w:t xml:space="preserve"> </w:t>
      </w:r>
      <w:r w:rsidRPr="003C35E5">
        <w:rPr>
          <w:rFonts w:ascii="Arial" w:hAnsi="Arial"/>
        </w:rPr>
        <w:t>Úsek, km 0,468</w:t>
      </w:r>
      <w:r>
        <w:rPr>
          <w:rFonts w:ascii="Arial" w:hAnsi="Arial"/>
        </w:rPr>
        <w:t xml:space="preserve"> </w:t>
      </w:r>
      <w:r w:rsidRPr="003C35E5">
        <w:rPr>
          <w:rFonts w:ascii="Arial" w:hAnsi="Arial"/>
        </w:rPr>
        <w:t>-</w:t>
      </w:r>
      <w:r>
        <w:rPr>
          <w:rFonts w:ascii="Arial" w:hAnsi="Arial"/>
        </w:rPr>
        <w:t xml:space="preserve"> </w:t>
      </w:r>
      <w:r w:rsidRPr="003C35E5">
        <w:rPr>
          <w:rFonts w:ascii="Arial" w:hAnsi="Arial"/>
        </w:rPr>
        <w:t xml:space="preserve">1,860 </w:t>
      </w:r>
    </w:p>
    <w:p w14:paraId="65FB8C8E" w14:textId="77777777" w:rsidR="004E3BA3" w:rsidRPr="003C35E5" w:rsidRDefault="004E3BA3" w:rsidP="004E3BA3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3C35E5">
        <w:rPr>
          <w:rFonts w:ascii="Arial" w:hAnsi="Arial"/>
        </w:rPr>
        <w:t>SO</w:t>
      </w:r>
      <w:r>
        <w:rPr>
          <w:rFonts w:ascii="Arial" w:hAnsi="Arial"/>
        </w:rPr>
        <w:t xml:space="preserve"> </w:t>
      </w:r>
      <w:r w:rsidRPr="003C35E5">
        <w:rPr>
          <w:rFonts w:ascii="Arial" w:hAnsi="Arial"/>
        </w:rPr>
        <w:t xml:space="preserve">103 </w:t>
      </w:r>
      <w:r>
        <w:rPr>
          <w:rFonts w:ascii="Arial" w:hAnsi="Arial"/>
        </w:rPr>
        <w:t xml:space="preserve">- </w:t>
      </w:r>
      <w:r w:rsidRPr="003C35E5">
        <w:rPr>
          <w:rFonts w:ascii="Arial" w:hAnsi="Arial"/>
        </w:rPr>
        <w:t>3.</w:t>
      </w:r>
      <w:r>
        <w:rPr>
          <w:rFonts w:ascii="Arial" w:hAnsi="Arial"/>
        </w:rPr>
        <w:t xml:space="preserve"> </w:t>
      </w:r>
      <w:r w:rsidRPr="003C35E5">
        <w:rPr>
          <w:rFonts w:ascii="Arial" w:hAnsi="Arial"/>
        </w:rPr>
        <w:t>Úsek, km 1,860</w:t>
      </w:r>
      <w:r>
        <w:rPr>
          <w:rFonts w:ascii="Arial" w:hAnsi="Arial"/>
        </w:rPr>
        <w:t xml:space="preserve"> </w:t>
      </w:r>
      <w:r w:rsidRPr="003C35E5">
        <w:rPr>
          <w:rFonts w:ascii="Arial" w:hAnsi="Arial"/>
        </w:rPr>
        <w:t>-</w:t>
      </w:r>
      <w:r>
        <w:rPr>
          <w:rFonts w:ascii="Arial" w:hAnsi="Arial"/>
        </w:rPr>
        <w:t xml:space="preserve"> </w:t>
      </w:r>
      <w:r w:rsidRPr="003C35E5">
        <w:rPr>
          <w:rFonts w:ascii="Arial" w:hAnsi="Arial"/>
        </w:rPr>
        <w:t xml:space="preserve">2,320 </w:t>
      </w:r>
    </w:p>
    <w:p w14:paraId="7E4C1E77" w14:textId="77777777" w:rsidR="004E3BA3" w:rsidRDefault="004E3BA3" w:rsidP="004E3BA3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3C35E5">
        <w:rPr>
          <w:rFonts w:ascii="Arial" w:hAnsi="Arial"/>
        </w:rPr>
        <w:t>SO</w:t>
      </w:r>
      <w:r>
        <w:rPr>
          <w:rFonts w:ascii="Arial" w:hAnsi="Arial"/>
        </w:rPr>
        <w:t xml:space="preserve"> </w:t>
      </w:r>
      <w:r w:rsidRPr="003C35E5">
        <w:rPr>
          <w:rFonts w:ascii="Arial" w:hAnsi="Arial"/>
        </w:rPr>
        <w:t xml:space="preserve">104 </w:t>
      </w:r>
      <w:r>
        <w:rPr>
          <w:rFonts w:ascii="Arial" w:hAnsi="Arial"/>
        </w:rPr>
        <w:t xml:space="preserve">- </w:t>
      </w:r>
      <w:r w:rsidRPr="003C35E5">
        <w:rPr>
          <w:rFonts w:ascii="Arial" w:hAnsi="Arial"/>
        </w:rPr>
        <w:t>4.</w:t>
      </w:r>
      <w:r>
        <w:rPr>
          <w:rFonts w:ascii="Arial" w:hAnsi="Arial"/>
        </w:rPr>
        <w:t xml:space="preserve"> </w:t>
      </w:r>
      <w:r w:rsidRPr="003C35E5">
        <w:rPr>
          <w:rFonts w:ascii="Arial" w:hAnsi="Arial"/>
        </w:rPr>
        <w:t>Úsek, km 2,320</w:t>
      </w:r>
      <w:r>
        <w:rPr>
          <w:rFonts w:ascii="Arial" w:hAnsi="Arial"/>
        </w:rPr>
        <w:t xml:space="preserve"> </w:t>
      </w:r>
      <w:r w:rsidRPr="003C35E5">
        <w:rPr>
          <w:rFonts w:ascii="Arial" w:hAnsi="Arial"/>
        </w:rPr>
        <w:t>-</w:t>
      </w:r>
      <w:r>
        <w:rPr>
          <w:rFonts w:ascii="Arial" w:hAnsi="Arial"/>
        </w:rPr>
        <w:t xml:space="preserve"> </w:t>
      </w:r>
      <w:r w:rsidRPr="003C35E5">
        <w:rPr>
          <w:rFonts w:ascii="Arial" w:hAnsi="Arial"/>
        </w:rPr>
        <w:t xml:space="preserve">5,627 </w:t>
      </w:r>
    </w:p>
    <w:p w14:paraId="4939B73D" w14:textId="77777777" w:rsidR="004E3BA3" w:rsidRPr="003C35E5" w:rsidRDefault="004E3BA3" w:rsidP="004E3BA3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3C35E5">
        <w:rPr>
          <w:rFonts w:ascii="Arial" w:hAnsi="Arial"/>
        </w:rPr>
        <w:t>SO</w:t>
      </w:r>
      <w:r>
        <w:rPr>
          <w:rFonts w:ascii="Arial" w:hAnsi="Arial"/>
        </w:rPr>
        <w:t xml:space="preserve"> </w:t>
      </w:r>
      <w:r w:rsidRPr="003C35E5">
        <w:rPr>
          <w:rFonts w:ascii="Arial" w:hAnsi="Arial"/>
        </w:rPr>
        <w:t xml:space="preserve">181 Dopravně inženýrská opatření </w:t>
      </w:r>
    </w:p>
    <w:p w14:paraId="46376A50" w14:textId="77777777" w:rsidR="004E3BA3" w:rsidRDefault="004E3BA3" w:rsidP="004E3BA3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3C35E5">
        <w:rPr>
          <w:rFonts w:ascii="Arial" w:hAnsi="Arial"/>
        </w:rPr>
        <w:t>SO</w:t>
      </w:r>
      <w:r>
        <w:rPr>
          <w:rFonts w:ascii="Arial" w:hAnsi="Arial"/>
        </w:rPr>
        <w:t xml:space="preserve"> </w:t>
      </w:r>
      <w:r w:rsidRPr="003C35E5">
        <w:rPr>
          <w:rFonts w:ascii="Arial" w:hAnsi="Arial"/>
        </w:rPr>
        <w:t>801 Vegetační úpravy</w:t>
      </w:r>
    </w:p>
    <w:p w14:paraId="56F66005" w14:textId="77777777" w:rsidR="004E3BA3" w:rsidRDefault="004E3BA3" w:rsidP="004E3BA3">
      <w:pPr>
        <w:tabs>
          <w:tab w:val="right" w:pos="6804"/>
        </w:tabs>
        <w:spacing w:before="120"/>
        <w:jc w:val="both"/>
        <w:rPr>
          <w:rFonts w:ascii="Arial" w:hAnsi="Arial"/>
        </w:rPr>
      </w:pPr>
    </w:p>
    <w:p w14:paraId="77E0A361" w14:textId="2D3A6E00" w:rsidR="004E3BA3" w:rsidRDefault="004E3BA3" w:rsidP="004E3BA3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BE2D78">
        <w:rPr>
          <w:rFonts w:ascii="Arial" w:hAnsi="Arial"/>
        </w:rPr>
        <w:t xml:space="preserve">Předmět plnění veřejné zakázky je </w:t>
      </w:r>
      <w:r>
        <w:rPr>
          <w:rFonts w:ascii="Arial" w:hAnsi="Arial"/>
        </w:rPr>
        <w:t xml:space="preserve">dále </w:t>
      </w:r>
      <w:r w:rsidRPr="00BE2D78">
        <w:rPr>
          <w:rFonts w:ascii="Arial" w:hAnsi="Arial"/>
        </w:rPr>
        <w:t xml:space="preserve">podrobně specifikován v </w:t>
      </w:r>
      <w:r>
        <w:rPr>
          <w:rFonts w:ascii="Arial" w:hAnsi="Arial"/>
        </w:rPr>
        <w:t xml:space="preserve">projektové dokumentaci </w:t>
      </w:r>
      <w:r w:rsidRPr="004E3BA3">
        <w:rPr>
          <w:rFonts w:ascii="Arial" w:hAnsi="Arial"/>
        </w:rPr>
        <w:t>„III/1281 Ko</w:t>
      </w:r>
      <w:r>
        <w:rPr>
          <w:rFonts w:ascii="Arial" w:hAnsi="Arial"/>
        </w:rPr>
        <w:t>šetice – Vyklantice“ vypracované</w:t>
      </w:r>
      <w:r w:rsidRPr="004E3BA3">
        <w:rPr>
          <w:rFonts w:ascii="Arial" w:hAnsi="Arial"/>
        </w:rPr>
        <w:t xml:space="preserve"> ve stupni DUSP v červnu 2021</w:t>
      </w:r>
      <w:r>
        <w:rPr>
          <w:rFonts w:ascii="Arial" w:hAnsi="Arial"/>
        </w:rPr>
        <w:t xml:space="preserve"> a v projektové dokumentaci</w:t>
      </w:r>
      <w:r w:rsidRPr="004E3BA3">
        <w:rPr>
          <w:rFonts w:ascii="Arial" w:hAnsi="Arial"/>
        </w:rPr>
        <w:t xml:space="preserve"> „III/1281 Koš</w:t>
      </w:r>
      <w:r>
        <w:rPr>
          <w:rFonts w:ascii="Arial" w:hAnsi="Arial"/>
        </w:rPr>
        <w:t xml:space="preserve">etice – Vyklantice“ vypracované </w:t>
      </w:r>
      <w:r w:rsidRPr="004E3BA3">
        <w:rPr>
          <w:rFonts w:ascii="Arial" w:hAnsi="Arial"/>
        </w:rPr>
        <w:t>ve stupni PDPS v únoru 2022</w:t>
      </w:r>
      <w:r>
        <w:rPr>
          <w:rFonts w:ascii="Arial" w:hAnsi="Arial"/>
        </w:rPr>
        <w:t xml:space="preserve">. Zpracovatelem projektových dokumentací je společnost </w:t>
      </w:r>
      <w:r w:rsidRPr="003C35E5">
        <w:rPr>
          <w:rFonts w:ascii="Arial" w:hAnsi="Arial" w:cs="Arial"/>
          <w:spacing w:val="-2"/>
          <w:szCs w:val="20"/>
        </w:rPr>
        <w:t>DOPRAPLAN s.r.o., IČO 05411572</w:t>
      </w:r>
      <w:r>
        <w:rPr>
          <w:rFonts w:ascii="Arial" w:hAnsi="Arial" w:cs="Arial"/>
          <w:spacing w:val="-2"/>
          <w:szCs w:val="20"/>
        </w:rPr>
        <w:t>.</w:t>
      </w:r>
    </w:p>
    <w:p w14:paraId="57099064" w14:textId="77777777" w:rsidR="004E3BA3" w:rsidRPr="004E3BA3" w:rsidRDefault="004E3BA3" w:rsidP="004E3BA3">
      <w:pPr>
        <w:tabs>
          <w:tab w:val="right" w:pos="6804"/>
        </w:tabs>
        <w:spacing w:before="120"/>
        <w:jc w:val="both"/>
        <w:rPr>
          <w:rFonts w:ascii="Arial" w:hAnsi="Arial"/>
        </w:rPr>
      </w:pPr>
    </w:p>
    <w:p w14:paraId="38D65D43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60865D49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062868CF" w14:textId="0A239AB8" w:rsidR="00F73D91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3CAE9DEE" w14:textId="044682F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E26FD96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755B07F2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6840CDF9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1DC7282F" w14:textId="11EF3FA8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lastRenderedPageBreak/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4E3BA3">
        <w:rPr>
          <w:rFonts w:cs="Arial"/>
          <w:spacing w:val="-4"/>
          <w:szCs w:val="22"/>
        </w:rPr>
        <w:t>předána 3</w:t>
      </w:r>
      <w:r w:rsidR="00F73D91" w:rsidRPr="000934AE">
        <w:rPr>
          <w:rFonts w:cs="Arial"/>
          <w:spacing w:val="-4"/>
          <w:szCs w:val="22"/>
        </w:rPr>
        <w:t xml:space="preserve">x v písemné podobě a </w:t>
      </w:r>
      <w:r w:rsidR="004E3BA3">
        <w:rPr>
          <w:rFonts w:cs="Arial"/>
          <w:spacing w:val="-4"/>
          <w:szCs w:val="22"/>
        </w:rPr>
        <w:t>3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4A01964F" w14:textId="3E708922" w:rsidR="0019010B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</w:t>
      </w:r>
      <w:r w:rsidR="004E3BA3">
        <w:rPr>
          <w:rFonts w:cs="Arial"/>
          <w:spacing w:val="-6"/>
          <w:szCs w:val="22"/>
        </w:rPr>
        <w:t xml:space="preserve"> pro jednotlivá katastrální území</w:t>
      </w:r>
      <w:r w:rsidR="0019010B" w:rsidRPr="00925A01">
        <w:rPr>
          <w:rFonts w:cs="Arial"/>
          <w:spacing w:val="-6"/>
          <w:szCs w:val="22"/>
        </w:rPr>
        <w:t xml:space="preserve">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73BF42B9" w14:textId="2365D24B" w:rsidR="005B040B" w:rsidRPr="005B040B" w:rsidRDefault="005B040B" w:rsidP="005B040B">
      <w:pPr>
        <w:pStyle w:val="Bntext2"/>
        <w:spacing w:before="60"/>
        <w:ind w:left="284" w:hanging="142"/>
        <w:rPr>
          <w:rFonts w:cs="Arial"/>
          <w:szCs w:val="22"/>
        </w:rPr>
      </w:pPr>
      <w:r w:rsidRPr="005B040B">
        <w:rPr>
          <w:rFonts w:cs="Arial"/>
          <w:szCs w:val="22"/>
        </w:rPr>
        <w:t xml:space="preserve">- </w:t>
      </w:r>
      <w:r w:rsidRPr="00CE220A">
        <w:rPr>
          <w:rFonts w:cs="Arial"/>
          <w:szCs w:val="22"/>
        </w:rPr>
        <w:t xml:space="preserve">objednatel požaduje, aby na zaměření silničního tělesa silnice III/1281 po dokončení stavby byly geodetem pozváni zástupci Kraje Vysočina (Bc. Marek Jaroš, tel. 724 650 119, email: </w:t>
      </w:r>
      <w:hyperlink r:id="rId8" w:history="1">
        <w:r w:rsidRPr="00CE220A">
          <w:rPr>
            <w:rFonts w:cs="Arial"/>
            <w:szCs w:val="22"/>
            <w:u w:val="single"/>
          </w:rPr>
          <w:t>Jaros.M@kr-vysocina.cz</w:t>
        </w:r>
      </w:hyperlink>
      <w:r w:rsidRPr="00CE220A">
        <w:rPr>
          <w:rFonts w:cs="Arial"/>
          <w:szCs w:val="22"/>
        </w:rPr>
        <w:t xml:space="preserve">, Tomáš Pípal tel. 724 650 186, email: </w:t>
      </w:r>
      <w:hyperlink r:id="rId9" w:history="1">
        <w:r w:rsidRPr="00CE220A">
          <w:rPr>
            <w:rFonts w:cs="Arial"/>
            <w:szCs w:val="22"/>
            <w:u w:val="single"/>
          </w:rPr>
          <w:t>Pipal.T@kr-vysocina.cz</w:t>
        </w:r>
      </w:hyperlink>
      <w:r w:rsidRPr="00CE220A">
        <w:rPr>
          <w:rFonts w:cs="Arial"/>
          <w:szCs w:val="22"/>
        </w:rPr>
        <w:t xml:space="preserve">) a KSÚSV (Iva Reichová, tel. 739 381 256, email: </w:t>
      </w:r>
      <w:hyperlink r:id="rId10" w:history="1">
        <w:r w:rsidRPr="00CE220A">
          <w:rPr>
            <w:rFonts w:cs="Arial"/>
            <w:szCs w:val="22"/>
            <w:u w:val="single"/>
          </w:rPr>
          <w:t>iva.reichova@ksusv.cz</w:t>
        </w:r>
      </w:hyperlink>
      <w:r w:rsidRPr="00CE220A">
        <w:rPr>
          <w:rFonts w:cs="Arial"/>
          <w:szCs w:val="22"/>
        </w:rPr>
        <w:t xml:space="preserve">). Na základě jejich požadavků bude následně vyhotoven návrh geometrického plánu v celé délce stavby. Tento </w:t>
      </w:r>
      <w:r w:rsidRPr="005B040B">
        <w:rPr>
          <w:rFonts w:cs="Arial"/>
          <w:szCs w:val="22"/>
        </w:rPr>
        <w:t xml:space="preserve">návrh GP spolu se soutiskem skutečného zaměření a katastrální mapy bude odeslán Bc. Marku Jarošovi na výše uvedený email ke kontrole ještě před jeho odesláním na katastrální úřad k odsouhlasení. 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7484B450" w14:textId="793BFE33" w:rsidR="00703067" w:rsidRDefault="00F73D91" w:rsidP="004E3BA3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3EBF1155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</w:t>
      </w:r>
      <w:r w:rsidR="005D086E">
        <w:rPr>
          <w:rFonts w:cs="Arial"/>
          <w:szCs w:val="22"/>
        </w:rPr>
        <w:t>,</w:t>
      </w:r>
    </w:p>
    <w:p w14:paraId="23A38E03" w14:textId="14A4AE70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5D086E">
        <w:rPr>
          <w:rFonts w:cs="Arial"/>
          <w:szCs w:val="22"/>
        </w:rPr>
        <w:t>,</w:t>
      </w:r>
    </w:p>
    <w:p w14:paraId="0CC4C7F9" w14:textId="5302B9CA" w:rsidR="005D086E" w:rsidRDefault="005D086E" w:rsidP="00F822FB">
      <w:pPr>
        <w:pStyle w:val="Bntext2"/>
        <w:spacing w:before="60"/>
        <w:ind w:left="284" w:hanging="142"/>
        <w:rPr>
          <w:rFonts w:cs="Arial"/>
          <w:szCs w:val="22"/>
        </w:rPr>
      </w:pPr>
    </w:p>
    <w:p w14:paraId="2A9E630F" w14:textId="77777777" w:rsidR="005D086E" w:rsidRPr="00C160F3" w:rsidRDefault="005D086E" w:rsidP="00F822FB">
      <w:pPr>
        <w:pStyle w:val="Bntext2"/>
        <w:spacing w:before="60"/>
        <w:ind w:left="284" w:hanging="142"/>
        <w:rPr>
          <w:rFonts w:cs="Arial"/>
          <w:szCs w:val="22"/>
        </w:rPr>
      </w:pPr>
    </w:p>
    <w:p w14:paraId="548BC6C1" w14:textId="383AF294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lastRenderedPageBreak/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154C6C3" w14:textId="54242A5A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208E8E34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ostatní </w:t>
      </w:r>
      <w:r w:rsidR="00515F0D">
        <w:rPr>
          <w:rFonts w:cs="Arial"/>
          <w:szCs w:val="22"/>
        </w:rPr>
        <w:t>činnosti</w:t>
      </w:r>
      <w:r w:rsidRPr="00925A01">
        <w:rPr>
          <w:rFonts w:cs="Arial"/>
          <w:szCs w:val="22"/>
        </w:rPr>
        <w:t xml:space="preserve">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1A9D139D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70AB987C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5D086E">
        <w:rPr>
          <w:rFonts w:cs="Arial"/>
          <w:szCs w:val="22"/>
        </w:rPr>
        <w:t xml:space="preserve">- </w:t>
      </w:r>
      <w:r w:rsidR="005C5BE0" w:rsidRPr="005D086E">
        <w:rPr>
          <w:rFonts w:cs="Arial"/>
          <w:szCs w:val="22"/>
        </w:rPr>
        <w:t>u</w:t>
      </w:r>
      <w:r w:rsidR="00F73D91" w:rsidRPr="005D086E">
        <w:rPr>
          <w:rFonts w:cs="Arial"/>
          <w:szCs w:val="22"/>
        </w:rPr>
        <w:t>zavření Dohody o předčasném užívání stavby</w:t>
      </w:r>
      <w:r w:rsidR="00716779" w:rsidRPr="005D086E">
        <w:rPr>
          <w:rFonts w:cs="Arial"/>
          <w:szCs w:val="22"/>
        </w:rPr>
        <w:t xml:space="preserve"> (závazný vzor byl součástí zadávací dokumentace zadávacího řízení</w:t>
      </w:r>
      <w:r w:rsidR="007360CE" w:rsidRPr="005D086E">
        <w:rPr>
          <w:rFonts w:cs="Arial"/>
          <w:szCs w:val="22"/>
        </w:rPr>
        <w:t xml:space="preserve"> předmětné veřejné zakázky</w:t>
      </w:r>
      <w:r w:rsidR="00716779" w:rsidRPr="005D086E">
        <w:rPr>
          <w:rFonts w:cs="Arial"/>
          <w:szCs w:val="22"/>
        </w:rPr>
        <w:t>)</w:t>
      </w:r>
      <w:r w:rsidR="00503D0A" w:rsidRPr="005D086E">
        <w:rPr>
          <w:rFonts w:cs="Arial"/>
          <w:szCs w:val="22"/>
        </w:rPr>
        <w:t>,</w:t>
      </w:r>
    </w:p>
    <w:p w14:paraId="0FC9C820" w14:textId="0F8CA7BF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220C15EB" w14:textId="35D4FC99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40ECFAB6" w14:textId="171419D2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 xml:space="preserve">, </w:t>
      </w:r>
      <w:proofErr w:type="spellStart"/>
      <w:proofErr w:type="gramStart"/>
      <w:r w:rsidR="003C795A">
        <w:t>p.o</w:t>
      </w:r>
      <w:proofErr w:type="spellEnd"/>
      <w:r w:rsidR="003C795A">
        <w:t>.</w:t>
      </w:r>
      <w:proofErr w:type="gramEnd"/>
      <w:r w:rsidR="003C795A">
        <w:t xml:space="preserve">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4B0F2022" w14:textId="395E3B52"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14:paraId="1369FA76" w14:textId="7EDA7F7B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</w:t>
      </w:r>
      <w:r w:rsidR="001B1146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(dále jen „nabídka“)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61A774BC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 xml:space="preserve">a zástupcem 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Pr="009A50B9">
        <w:rPr>
          <w:rFonts w:ascii="Arial" w:hAnsi="Arial" w:cs="Arial"/>
          <w:sz w:val="22"/>
        </w:rPr>
        <w:t>4.8</w:t>
      </w:r>
      <w:proofErr w:type="gramEnd"/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A012B7">
        <w:rPr>
          <w:rFonts w:ascii="Arial" w:hAnsi="Arial" w:cs="Arial"/>
          <w:sz w:val="22"/>
        </w:rPr>
        <w:t>1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F4F6F43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1907690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0139703" w14:textId="77777777"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1586B31" w14:textId="43BB7B5C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78150399" w14:textId="77777777" w:rsidR="00D0492D" w:rsidRDefault="00D0492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627B8AA" w14:textId="409B0710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lastRenderedPageBreak/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2607C4C4" w14:textId="332AC37B" w:rsidR="00A012B7" w:rsidRPr="003A142D" w:rsidRDefault="0048580C" w:rsidP="00A012B7">
      <w:pPr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A012B7" w:rsidRPr="003A142D">
        <w:rPr>
          <w:rFonts w:ascii="Arial" w:hAnsi="Arial" w:cs="Arial"/>
        </w:rPr>
        <w:t>ermín plnění veřejné zakázky je:</w:t>
      </w:r>
      <w:r w:rsidR="001B1146" w:rsidRPr="003A142D">
        <w:rPr>
          <w:rFonts w:ascii="Arial" w:hAnsi="Arial" w:cs="Arial"/>
          <w:vertAlign w:val="superscript"/>
          <w:lang w:eastAsia="x-none"/>
        </w:rPr>
        <w:t xml:space="preserve"> </w:t>
      </w:r>
    </w:p>
    <w:p w14:paraId="31FA44F1" w14:textId="77777777" w:rsidR="003A142D" w:rsidRPr="003A142D" w:rsidRDefault="003A142D" w:rsidP="00A012B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0F46AC17" w14:textId="0C467BF4" w:rsidR="00A012B7" w:rsidRPr="003A142D" w:rsidRDefault="00A012B7" w:rsidP="00A012B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3A142D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Pr="003A142D">
        <w:rPr>
          <w:rFonts w:ascii="Arial" w:hAnsi="Arial" w:cs="Arial"/>
          <w:b w:val="0"/>
          <w:bCs w:val="0"/>
          <w:sz w:val="22"/>
          <w:szCs w:val="22"/>
        </w:rPr>
        <w:tab/>
      </w:r>
      <w:r w:rsidRPr="003A142D">
        <w:rPr>
          <w:rFonts w:ascii="Arial" w:hAnsi="Arial" w:cs="Arial"/>
          <w:b w:val="0"/>
          <w:bCs w:val="0"/>
          <w:sz w:val="22"/>
          <w:szCs w:val="22"/>
        </w:rPr>
        <w:tab/>
      </w:r>
      <w:r w:rsidRPr="003A142D">
        <w:rPr>
          <w:rFonts w:ascii="Arial" w:hAnsi="Arial" w:cs="Arial"/>
          <w:b w:val="0"/>
          <w:bCs w:val="0"/>
          <w:sz w:val="22"/>
          <w:szCs w:val="22"/>
        </w:rPr>
        <w:tab/>
      </w:r>
      <w:r w:rsidRPr="003A142D">
        <w:rPr>
          <w:rFonts w:ascii="Arial" w:hAnsi="Arial" w:cs="Arial"/>
          <w:b w:val="0"/>
          <w:bCs w:val="0"/>
          <w:sz w:val="22"/>
          <w:szCs w:val="22"/>
        </w:rPr>
        <w:tab/>
      </w:r>
      <w:r w:rsidR="003A142D" w:rsidRPr="003A142D">
        <w:rPr>
          <w:rFonts w:ascii="Arial" w:hAnsi="Arial" w:cs="Arial"/>
          <w:b w:val="0"/>
          <w:bCs w:val="0"/>
          <w:sz w:val="22"/>
          <w:szCs w:val="22"/>
        </w:rPr>
        <w:tab/>
      </w:r>
      <w:r w:rsidRPr="003A142D">
        <w:rPr>
          <w:rFonts w:ascii="Arial" w:hAnsi="Arial" w:cs="Arial"/>
          <w:b w:val="0"/>
          <w:bCs w:val="0"/>
          <w:sz w:val="22"/>
          <w:szCs w:val="22"/>
        </w:rPr>
        <w:t xml:space="preserve">06/2023 </w:t>
      </w:r>
    </w:p>
    <w:p w14:paraId="254498B1" w14:textId="77777777" w:rsidR="00A012B7" w:rsidRPr="003A142D" w:rsidRDefault="00A012B7" w:rsidP="00A012B7">
      <w:pPr>
        <w:spacing w:line="288" w:lineRule="auto"/>
        <w:jc w:val="both"/>
        <w:rPr>
          <w:rFonts w:ascii="Arial" w:hAnsi="Arial" w:cs="Arial"/>
          <w:lang w:eastAsia="x-none"/>
        </w:rPr>
      </w:pPr>
    </w:p>
    <w:p w14:paraId="53A289D4" w14:textId="77777777" w:rsidR="00A012B7" w:rsidRPr="003A142D" w:rsidRDefault="00A012B7" w:rsidP="00A012B7">
      <w:pPr>
        <w:spacing w:line="288" w:lineRule="auto"/>
        <w:jc w:val="both"/>
        <w:rPr>
          <w:rFonts w:ascii="Arial" w:hAnsi="Arial" w:cs="Arial"/>
          <w:lang w:eastAsia="x-none"/>
        </w:rPr>
      </w:pPr>
      <w:r w:rsidRPr="003A142D">
        <w:rPr>
          <w:rFonts w:ascii="Arial" w:hAnsi="Arial" w:cs="Arial"/>
          <w:lang w:eastAsia="x-none"/>
        </w:rPr>
        <w:t xml:space="preserve">Zprovoznění stavby, předčasné užívání stavby – v rozsahu </w:t>
      </w:r>
    </w:p>
    <w:p w14:paraId="1D8E6774" w14:textId="77777777" w:rsidR="00A012B7" w:rsidRPr="003A142D" w:rsidRDefault="00A012B7" w:rsidP="00A012B7">
      <w:pPr>
        <w:spacing w:line="288" w:lineRule="auto"/>
        <w:jc w:val="both"/>
        <w:rPr>
          <w:rFonts w:ascii="Arial" w:hAnsi="Arial" w:cs="Arial"/>
          <w:lang w:eastAsia="x-none"/>
        </w:rPr>
      </w:pPr>
      <w:r w:rsidRPr="003A142D">
        <w:rPr>
          <w:rFonts w:ascii="Arial" w:hAnsi="Arial" w:cs="Arial"/>
          <w:lang w:eastAsia="x-none"/>
        </w:rPr>
        <w:t>SO 102 včetně částí SO 101 a SO 103</w:t>
      </w:r>
      <w:r w:rsidRPr="003A142D">
        <w:rPr>
          <w:rFonts w:ascii="Arial" w:hAnsi="Arial" w:cs="Arial"/>
          <w:lang w:eastAsia="x-none"/>
        </w:rPr>
        <w:tab/>
      </w:r>
      <w:r w:rsidRPr="003A142D">
        <w:rPr>
          <w:rFonts w:ascii="Arial" w:hAnsi="Arial" w:cs="Arial"/>
          <w:lang w:eastAsia="x-none"/>
        </w:rPr>
        <w:tab/>
      </w:r>
      <w:r w:rsidRPr="003A142D">
        <w:rPr>
          <w:rFonts w:ascii="Arial" w:hAnsi="Arial" w:cs="Arial"/>
          <w:lang w:eastAsia="x-none"/>
        </w:rPr>
        <w:tab/>
      </w:r>
      <w:r w:rsidRPr="003A142D">
        <w:rPr>
          <w:rFonts w:ascii="Arial" w:hAnsi="Arial" w:cs="Arial"/>
          <w:lang w:eastAsia="x-none"/>
        </w:rPr>
        <w:tab/>
      </w:r>
      <w:r w:rsidRPr="003A142D">
        <w:rPr>
          <w:rFonts w:ascii="Arial" w:hAnsi="Arial" w:cs="Arial"/>
          <w:lang w:eastAsia="x-none"/>
        </w:rPr>
        <w:tab/>
      </w:r>
      <w:r w:rsidRPr="003A142D">
        <w:rPr>
          <w:rFonts w:ascii="Arial" w:hAnsi="Arial" w:cs="Arial"/>
          <w:lang w:eastAsia="x-none"/>
        </w:rPr>
        <w:tab/>
        <w:t>do 31. 10. 2023</w:t>
      </w:r>
    </w:p>
    <w:p w14:paraId="7B239405" w14:textId="6D4C4FFC" w:rsidR="00A012B7" w:rsidRPr="003A142D" w:rsidRDefault="0058514F" w:rsidP="00A012B7">
      <w:pPr>
        <w:spacing w:line="288" w:lineRule="auto"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(</w:t>
      </w:r>
      <w:r w:rsidR="00A012B7" w:rsidRPr="003A142D">
        <w:rPr>
          <w:rFonts w:ascii="Arial" w:hAnsi="Arial" w:cs="Arial"/>
          <w:lang w:eastAsia="x-none"/>
        </w:rPr>
        <w:t>částí SO 101 se rozumí úsek v km cca 0,400 – 0,468, dle staničení stavby. Částí SO 103 se rozumí úsek v km 1,860 – cca 2,040 dle staničení stavby</w:t>
      </w:r>
      <w:r>
        <w:rPr>
          <w:rFonts w:ascii="Arial" w:hAnsi="Arial" w:cs="Arial"/>
          <w:lang w:eastAsia="x-none"/>
        </w:rPr>
        <w:t>)</w:t>
      </w:r>
      <w:r w:rsidR="00A012B7" w:rsidRPr="003A142D">
        <w:rPr>
          <w:rFonts w:ascii="Arial" w:hAnsi="Arial" w:cs="Arial"/>
          <w:lang w:eastAsia="x-none"/>
        </w:rPr>
        <w:t>.</w:t>
      </w:r>
    </w:p>
    <w:p w14:paraId="57C850AF" w14:textId="77777777" w:rsidR="00A012B7" w:rsidRPr="003A142D" w:rsidRDefault="00A012B7" w:rsidP="00A012B7">
      <w:pPr>
        <w:spacing w:line="288" w:lineRule="auto"/>
        <w:jc w:val="both"/>
        <w:rPr>
          <w:rFonts w:ascii="Arial" w:hAnsi="Arial" w:cs="Arial"/>
          <w:lang w:eastAsia="x-none"/>
        </w:rPr>
      </w:pPr>
    </w:p>
    <w:p w14:paraId="3ACC3313" w14:textId="5F9D71DF" w:rsidR="00A012B7" w:rsidRPr="003A142D" w:rsidRDefault="00A012B7" w:rsidP="00A012B7">
      <w:pPr>
        <w:spacing w:line="288" w:lineRule="auto"/>
        <w:jc w:val="both"/>
        <w:rPr>
          <w:rFonts w:ascii="Arial" w:hAnsi="Arial" w:cs="Arial"/>
          <w:lang w:eastAsia="x-none"/>
        </w:rPr>
      </w:pPr>
      <w:r w:rsidRPr="003A142D">
        <w:rPr>
          <w:rFonts w:ascii="Arial" w:hAnsi="Arial" w:cs="Arial"/>
          <w:lang w:eastAsia="x-none"/>
        </w:rPr>
        <w:t xml:space="preserve">Zprovoznění stavby, předčasné užívání stavby – v rozsahu </w:t>
      </w:r>
    </w:p>
    <w:p w14:paraId="46D03027" w14:textId="5D596896" w:rsidR="00A012B7" w:rsidRPr="003A142D" w:rsidRDefault="00A012B7" w:rsidP="00A012B7">
      <w:pPr>
        <w:spacing w:line="288" w:lineRule="auto"/>
        <w:jc w:val="both"/>
        <w:rPr>
          <w:rFonts w:ascii="Arial" w:hAnsi="Arial" w:cs="Arial"/>
          <w:lang w:eastAsia="x-none"/>
        </w:rPr>
      </w:pPr>
      <w:r w:rsidRPr="003A142D">
        <w:rPr>
          <w:rFonts w:ascii="Arial" w:hAnsi="Arial" w:cs="Arial"/>
          <w:lang w:eastAsia="x-none"/>
        </w:rPr>
        <w:t>SO 101, SO 103 (vyjma úseků uváděných do užívání v r. 2023) a SO 104</w:t>
      </w:r>
      <w:r w:rsidRPr="003A142D">
        <w:rPr>
          <w:rFonts w:ascii="Arial" w:hAnsi="Arial" w:cs="Arial"/>
          <w:lang w:eastAsia="x-none"/>
        </w:rPr>
        <w:tab/>
        <w:t>do 31. 10. 2024</w:t>
      </w:r>
    </w:p>
    <w:p w14:paraId="3BD41040" w14:textId="77777777" w:rsidR="00A012B7" w:rsidRPr="003A142D" w:rsidRDefault="00A012B7" w:rsidP="00A012B7">
      <w:pPr>
        <w:spacing w:line="288" w:lineRule="auto"/>
        <w:jc w:val="both"/>
        <w:rPr>
          <w:rFonts w:ascii="Arial" w:hAnsi="Arial" w:cs="Arial"/>
          <w:lang w:eastAsia="x-none"/>
        </w:rPr>
      </w:pPr>
    </w:p>
    <w:p w14:paraId="5180370C" w14:textId="77777777" w:rsidR="00A012B7" w:rsidRPr="003A142D" w:rsidRDefault="00A012B7" w:rsidP="00A012B7">
      <w:pPr>
        <w:spacing w:line="288" w:lineRule="auto"/>
        <w:jc w:val="both"/>
        <w:rPr>
          <w:rFonts w:ascii="Arial" w:hAnsi="Arial" w:cs="Arial"/>
          <w:lang w:eastAsia="x-none"/>
        </w:rPr>
      </w:pPr>
      <w:r w:rsidRPr="003A142D">
        <w:rPr>
          <w:rFonts w:ascii="Arial" w:hAnsi="Arial" w:cs="Arial"/>
          <w:lang w:val="x-none" w:eastAsia="x-none"/>
        </w:rPr>
        <w:t>Dokončení díla vč. předání kompletní dokladové části</w:t>
      </w:r>
      <w:r w:rsidRPr="003A142D">
        <w:rPr>
          <w:rFonts w:ascii="Arial" w:hAnsi="Arial" w:cs="Arial"/>
          <w:lang w:val="x-none" w:eastAsia="x-none"/>
        </w:rPr>
        <w:tab/>
      </w:r>
      <w:r w:rsidRPr="003A142D">
        <w:rPr>
          <w:rFonts w:ascii="Arial" w:hAnsi="Arial" w:cs="Arial"/>
          <w:lang w:val="x-none" w:eastAsia="x-none"/>
        </w:rPr>
        <w:tab/>
      </w:r>
      <w:r w:rsidRPr="003A142D">
        <w:rPr>
          <w:rFonts w:ascii="Arial" w:hAnsi="Arial" w:cs="Arial"/>
          <w:lang w:val="x-none" w:eastAsia="x-none"/>
        </w:rPr>
        <w:tab/>
      </w:r>
      <w:r w:rsidRPr="003A142D">
        <w:rPr>
          <w:rFonts w:ascii="Arial" w:hAnsi="Arial" w:cs="Arial"/>
          <w:lang w:val="x-none" w:eastAsia="x-none"/>
        </w:rPr>
        <w:tab/>
        <w:t xml:space="preserve">do </w:t>
      </w:r>
      <w:r w:rsidRPr="003A142D">
        <w:rPr>
          <w:rFonts w:ascii="Arial" w:hAnsi="Arial" w:cs="Arial"/>
          <w:lang w:eastAsia="x-none"/>
        </w:rPr>
        <w:t>10. 2. 2025</w:t>
      </w:r>
    </w:p>
    <w:p w14:paraId="3ECCB25B" w14:textId="77777777" w:rsidR="00A012B7" w:rsidRDefault="00A012B7" w:rsidP="00A012B7">
      <w:pPr>
        <w:pStyle w:val="Bntext2"/>
        <w:spacing w:line="288" w:lineRule="auto"/>
        <w:ind w:left="0"/>
        <w:rPr>
          <w:rFonts w:cs="Arial"/>
          <w:szCs w:val="22"/>
        </w:rPr>
      </w:pPr>
    </w:p>
    <w:p w14:paraId="4DE33595" w14:textId="3D152A36" w:rsidR="00A012B7" w:rsidRPr="009C7A79" w:rsidRDefault="0058514F" w:rsidP="00A012B7">
      <w:pPr>
        <w:spacing w:line="288" w:lineRule="auto"/>
        <w:jc w:val="both"/>
        <w:rPr>
          <w:rFonts w:ascii="Arial" w:hAnsi="Arial" w:cs="Arial"/>
          <w:lang w:eastAsia="x-none"/>
        </w:rPr>
      </w:pPr>
      <w:r w:rsidRPr="0058514F">
        <w:rPr>
          <w:rFonts w:ascii="Arial" w:hAnsi="Arial" w:cs="Arial"/>
          <w:spacing w:val="-4"/>
          <w:lang w:eastAsia="x-none"/>
        </w:rPr>
        <w:t>V zimním období (tj. od 1. listopadu do 31. března) nebudou prováděny jakékoli stavební práce, které by znemožnily provoz na pozemních komunikacích a zimní údržbu.</w:t>
      </w:r>
      <w:r w:rsidR="00A012B7">
        <w:rPr>
          <w:rFonts w:ascii="Arial" w:hAnsi="Arial" w:cs="Arial"/>
          <w:lang w:eastAsia="x-none"/>
        </w:rPr>
        <w:t>.</w:t>
      </w:r>
    </w:p>
    <w:p w14:paraId="208B7DE2" w14:textId="77777777" w:rsidR="00A012B7" w:rsidRPr="009C7A79" w:rsidRDefault="00A012B7" w:rsidP="00A012B7">
      <w:pPr>
        <w:pStyle w:val="Bntext2"/>
        <w:spacing w:line="288" w:lineRule="auto"/>
        <w:ind w:left="0"/>
        <w:rPr>
          <w:rFonts w:cs="Arial"/>
          <w:szCs w:val="22"/>
        </w:rPr>
      </w:pPr>
    </w:p>
    <w:p w14:paraId="2268F808" w14:textId="77777777" w:rsidR="00A012B7" w:rsidRPr="00AF1BB0" w:rsidRDefault="00A012B7" w:rsidP="00A012B7">
      <w:pPr>
        <w:spacing w:before="120" w:line="264" w:lineRule="auto"/>
        <w:jc w:val="both"/>
        <w:rPr>
          <w:rFonts w:ascii="Arial" w:hAnsi="Arial" w:cs="Arial"/>
          <w:b/>
          <w:color w:val="00B050"/>
          <w:sz w:val="4"/>
          <w:szCs w:val="4"/>
        </w:rPr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4706723B" w14:textId="1ADB7D21" w:rsidR="00F77E11" w:rsidRDefault="00F77E11" w:rsidP="00367984">
      <w:pPr>
        <w:jc w:val="both"/>
        <w:rPr>
          <w:rFonts w:ascii="Arial" w:hAnsi="Arial" w:cs="Arial"/>
        </w:rPr>
      </w:pPr>
    </w:p>
    <w:p w14:paraId="715C0E29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924BBE9" w14:textId="1224BFA0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26D829EE" w14:textId="6E594016" w:rsidR="005D086E" w:rsidRDefault="005D086E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70FC6D9F" w14:textId="77777777" w:rsidR="005D086E" w:rsidRDefault="005D086E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F69B986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lastRenderedPageBreak/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F31BE89" w:rsidR="00F77E11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32679803" w14:textId="77777777" w:rsidR="005D086E" w:rsidRPr="009A50B9" w:rsidRDefault="005D086E" w:rsidP="005D086E">
      <w:pPr>
        <w:pStyle w:val="Zkladntextodsazen"/>
        <w:jc w:val="both"/>
        <w:rPr>
          <w:rFonts w:ascii="Arial" w:hAnsi="Arial" w:cs="Arial"/>
          <w:sz w:val="22"/>
        </w:rPr>
      </w:pPr>
    </w:p>
    <w:p w14:paraId="5A0A82D1" w14:textId="5FB8F4D6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proofErr w:type="gramStart"/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="002E5266">
        <w:rPr>
          <w:rFonts w:ascii="Arial" w:hAnsi="Arial" w:cs="Arial"/>
          <w:spacing w:val="-6"/>
          <w:sz w:val="22"/>
        </w:rPr>
        <w:t xml:space="preserve"> </w:t>
      </w:r>
      <w:r w:rsidRPr="004C4C39">
        <w:rPr>
          <w:rFonts w:ascii="Arial" w:hAnsi="Arial" w:cs="Arial"/>
          <w:spacing w:val="-6"/>
          <w:sz w:val="22"/>
        </w:rPr>
        <w:t>této</w:t>
      </w:r>
      <w:proofErr w:type="gramEnd"/>
      <w:r w:rsidRPr="004C4C39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43DAFC65" w14:textId="77777777"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C52E67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0EF34275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95638BB" w14:textId="6CCBC9D4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BCB41BD" w14:textId="2114B0CA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760C1E9" w14:textId="21024AC6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FBD96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4FE0770A" w14:textId="77777777"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</w:t>
      </w:r>
      <w:r w:rsidR="00C149BA" w:rsidRPr="001B1146">
        <w:t>v</w:t>
      </w:r>
      <w:r w:rsidR="00E23FB6" w:rsidRPr="001B1146">
        <w:t xml:space="preserve"> době podání nabídky)</w:t>
      </w:r>
      <w:r w:rsidRPr="001B1146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77777777" w:rsidR="00351E8D" w:rsidRPr="003A142D" w:rsidRDefault="00351E8D" w:rsidP="00DE5009">
      <w:pPr>
        <w:pStyle w:val="Bntext2"/>
        <w:tabs>
          <w:tab w:val="clear" w:pos="-1560"/>
        </w:tabs>
        <w:spacing w:before="120" w:after="120"/>
        <w:ind w:left="0"/>
        <w:rPr>
          <w:sz w:val="36"/>
          <w:szCs w:val="36"/>
        </w:rPr>
      </w:pP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14:paraId="6A97EFE7" w14:textId="77777777"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14:paraId="412E7950" w14:textId="65CA1D23" w:rsidR="00437896" w:rsidRDefault="00E82DEF" w:rsidP="0043789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437896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 w:rsidRPr="00437896">
        <w:rPr>
          <w:rFonts w:ascii="Arial" w:hAnsi="Arial" w:cs="Arial"/>
          <w:bCs/>
          <w:sz w:val="22"/>
        </w:rPr>
        <w:t>faktur</w:t>
      </w:r>
      <w:r w:rsidRPr="00437896">
        <w:rPr>
          <w:rFonts w:ascii="Arial" w:hAnsi="Arial" w:cs="Arial"/>
          <w:bCs/>
          <w:sz w:val="22"/>
        </w:rPr>
        <w:t xml:space="preserve"> se použije označení objednatele dle</w:t>
      </w:r>
      <w:r w:rsidR="00E92D6F" w:rsidRPr="00437896">
        <w:rPr>
          <w:rFonts w:ascii="Arial" w:hAnsi="Arial" w:cs="Arial"/>
          <w:bCs/>
          <w:sz w:val="22"/>
        </w:rPr>
        <w:t xml:space="preserve"> </w:t>
      </w:r>
      <w:r w:rsidR="00E130EC" w:rsidRPr="00437896">
        <w:rPr>
          <w:rFonts w:ascii="Arial" w:hAnsi="Arial" w:cs="Arial"/>
          <w:bCs/>
          <w:sz w:val="22"/>
        </w:rPr>
        <w:t>odst</w:t>
      </w:r>
      <w:r w:rsidRPr="00437896">
        <w:rPr>
          <w:rFonts w:ascii="Arial" w:hAnsi="Arial" w:cs="Arial"/>
          <w:bCs/>
          <w:sz w:val="22"/>
        </w:rPr>
        <w:t xml:space="preserve">. </w:t>
      </w:r>
      <w:proofErr w:type="gramStart"/>
      <w:r w:rsidRPr="00437896">
        <w:rPr>
          <w:rFonts w:ascii="Arial" w:hAnsi="Arial" w:cs="Arial"/>
          <w:bCs/>
          <w:sz w:val="22"/>
        </w:rPr>
        <w:t>1.1</w:t>
      </w:r>
      <w:r w:rsidR="00E130EC" w:rsidRPr="00437896">
        <w:rPr>
          <w:rFonts w:ascii="Arial" w:hAnsi="Arial" w:cs="Arial"/>
          <w:bCs/>
          <w:sz w:val="22"/>
        </w:rPr>
        <w:t>.</w:t>
      </w:r>
      <w:r w:rsidRPr="00437896">
        <w:rPr>
          <w:rFonts w:ascii="Arial" w:hAnsi="Arial" w:cs="Arial"/>
          <w:bCs/>
          <w:sz w:val="22"/>
        </w:rPr>
        <w:t xml:space="preserve"> této</w:t>
      </w:r>
      <w:proofErr w:type="gramEnd"/>
      <w:r w:rsidRPr="00437896">
        <w:rPr>
          <w:rFonts w:ascii="Arial" w:hAnsi="Arial" w:cs="Arial"/>
          <w:bCs/>
          <w:sz w:val="22"/>
        </w:rPr>
        <w:t xml:space="preserve"> smlouvy.  </w:t>
      </w:r>
      <w:r w:rsidR="00AA3C05" w:rsidRPr="00437896">
        <w:rPr>
          <w:rFonts w:ascii="Arial" w:hAnsi="Arial" w:cs="Arial"/>
          <w:bCs/>
          <w:sz w:val="22"/>
        </w:rPr>
        <w:br/>
      </w:r>
      <w:r w:rsidRPr="00437896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437896">
        <w:rPr>
          <w:rFonts w:ascii="Arial" w:hAnsi="Arial" w:cs="Arial"/>
          <w:bCs/>
          <w:sz w:val="22"/>
        </w:rPr>
        <w:t>e</w:t>
      </w:r>
      <w:r w:rsidR="00034C6D" w:rsidRPr="00437896">
        <w:rPr>
          <w:rFonts w:ascii="Arial" w:hAnsi="Arial" w:cs="Arial"/>
          <w:b/>
          <w:bCs/>
          <w:sz w:val="22"/>
        </w:rPr>
        <w:t xml:space="preserve"> </w:t>
      </w:r>
      <w:r w:rsidR="00437896" w:rsidRPr="00437896">
        <w:rPr>
          <w:rFonts w:ascii="Arial" w:hAnsi="Arial" w:cs="Arial"/>
          <w:b/>
          <w:sz w:val="22"/>
        </w:rPr>
        <w:t xml:space="preserve">III/1281 Košetice </w:t>
      </w:r>
      <w:r w:rsidR="00437896">
        <w:rPr>
          <w:rFonts w:ascii="Arial" w:hAnsi="Arial" w:cs="Arial"/>
          <w:b/>
          <w:sz w:val="22"/>
        </w:rPr>
        <w:t>–</w:t>
      </w:r>
      <w:r w:rsidR="00437896" w:rsidRPr="00437896">
        <w:rPr>
          <w:rFonts w:ascii="Arial" w:hAnsi="Arial" w:cs="Arial"/>
          <w:b/>
          <w:sz w:val="22"/>
        </w:rPr>
        <w:t xml:space="preserve"> Vyklantice</w:t>
      </w:r>
      <w:r w:rsidR="00437896">
        <w:rPr>
          <w:rFonts w:ascii="Arial" w:hAnsi="Arial" w:cs="Arial"/>
          <w:b/>
          <w:bCs/>
          <w:sz w:val="22"/>
        </w:rPr>
        <w:t>.</w:t>
      </w:r>
    </w:p>
    <w:p w14:paraId="15CCC021" w14:textId="616BC59C" w:rsidR="00437896" w:rsidRPr="00437896" w:rsidRDefault="00437896" w:rsidP="00437896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lastRenderedPageBreak/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279B323F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14:paraId="567DCEC4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7222F9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14:paraId="3CB48845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3C3A0C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2FBE409" w14:textId="0A724840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</w:t>
      </w:r>
      <w:r w:rsidRPr="009A50B9">
        <w:rPr>
          <w:rFonts w:ascii="Arial" w:hAnsi="Arial" w:cs="Arial"/>
          <w:bCs/>
          <w:sz w:val="22"/>
        </w:rPr>
        <w:lastRenderedPageBreak/>
        <w:t xml:space="preserve">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50B0B8F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0D672CD" w14:textId="77777777" w:rsid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5C617446" w14:textId="7876C485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4E3157E8" w14:textId="0E86C05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Nejpozději při předání staveniště budou objednatelem předána zhotoviteli pravomocná rozhodnutí </w:t>
      </w:r>
      <w:r w:rsidR="00515F0D">
        <w:rPr>
          <w:rFonts w:ascii="Arial" w:hAnsi="Arial" w:cs="Arial"/>
          <w:sz w:val="22"/>
        </w:rPr>
        <w:t>příslušných</w:t>
      </w:r>
      <w:r w:rsidRPr="009A50B9">
        <w:rPr>
          <w:rFonts w:ascii="Arial" w:hAnsi="Arial" w:cs="Arial"/>
          <w:sz w:val="22"/>
        </w:rPr>
        <w:t xml:space="preserve">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1FC2C3B1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</w:t>
      </w:r>
      <w:r w:rsidR="00FA2AF0">
        <w:rPr>
          <w:rFonts w:ascii="Arial" w:hAnsi="Arial" w:cs="Arial"/>
          <w:sz w:val="22"/>
        </w:rPr>
        <w:t>U</w:t>
      </w:r>
      <w:r w:rsidR="00627070">
        <w:rPr>
          <w:rFonts w:ascii="Arial" w:hAnsi="Arial" w:cs="Arial"/>
          <w:sz w:val="22"/>
        </w:rPr>
        <w:t>SP v 1 vyhotovení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7A4DF829" w14:textId="3C755FB3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305EA0FF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108E087" w14:textId="46BE8FF1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BD28D7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BD28D7">
        <w:rPr>
          <w:rFonts w:ascii="Arial" w:hAnsi="Arial" w:cs="Arial"/>
          <w:spacing w:val="6"/>
          <w:sz w:val="22"/>
        </w:rPr>
        <w:t>ust</w:t>
      </w:r>
      <w:proofErr w:type="spellEnd"/>
      <w:r w:rsidR="00BD28D7">
        <w:rPr>
          <w:rFonts w:ascii="Arial" w:hAnsi="Arial" w:cs="Arial"/>
          <w:spacing w:val="6"/>
          <w:sz w:val="22"/>
        </w:rPr>
        <w:t>. § 157 zákona č. 183/200</w:t>
      </w:r>
      <w:r w:rsidR="00790B62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C1667C">
        <w:rPr>
          <w:rFonts w:ascii="Arial" w:hAnsi="Arial" w:cs="Arial"/>
          <w:spacing w:val="6"/>
          <w:sz w:val="22"/>
        </w:rPr>
        <w:t>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</w:t>
      </w:r>
      <w:r w:rsidR="00BD28D7">
        <w:rPr>
          <w:rFonts w:ascii="Arial" w:hAnsi="Arial" w:cs="Arial"/>
          <w:spacing w:val="-2"/>
          <w:sz w:val="22"/>
        </w:rPr>
        <w:t>a</w:t>
      </w:r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</w:t>
      </w:r>
      <w:r w:rsidR="0031263F">
        <w:rPr>
          <w:rFonts w:ascii="Arial" w:hAnsi="Arial" w:cs="Arial"/>
          <w:sz w:val="22"/>
        </w:rPr>
        <w:t xml:space="preserve"> </w:t>
      </w:r>
      <w:r w:rsidR="0031263F" w:rsidRPr="0031263F">
        <w:rPr>
          <w:rFonts w:ascii="Arial" w:hAnsi="Arial" w:cs="Arial"/>
          <w:sz w:val="22"/>
        </w:rPr>
        <w:t>a osoby dle § 157 odst. 2 zákona č. 183/2006 Sb., zákona o územním plánování a stavebním řádu (stavební zákon), ve znění pozdějších předpisů</w:t>
      </w:r>
      <w:r w:rsidRPr="0031263F">
        <w:rPr>
          <w:rFonts w:ascii="Arial" w:hAnsi="Arial" w:cs="Arial"/>
          <w:sz w:val="22"/>
        </w:rPr>
        <w:t>.</w:t>
      </w:r>
    </w:p>
    <w:p w14:paraId="0C9A71BD" w14:textId="550D561E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BAD9323" w14:textId="77777777" w:rsidR="005D086E" w:rsidRPr="009A50B9" w:rsidRDefault="005D086E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6BAF8E76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7089F5D2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69052829" w14:textId="052511C2" w:rsidR="00B101F2" w:rsidRDefault="00F77E11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r w:rsidR="00FA2AF0" w:rsidRPr="00FA2AF0">
        <w:rPr>
          <w:rFonts w:ascii="Arial" w:hAnsi="Arial" w:cs="Arial"/>
          <w:spacing w:val="-2"/>
          <w:sz w:val="22"/>
        </w:rPr>
        <w:t>DOPRAPLAN s.r.o., Přemyslovců 462/6, 709 00 Ostrava, IČO 05411572</w:t>
      </w:r>
    </w:p>
    <w:p w14:paraId="05E28BD5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660DB65A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0DE8A755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77777777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</w:t>
      </w:r>
      <w:r w:rsidRPr="009A50B9">
        <w:rPr>
          <w:rFonts w:ascii="Arial" w:hAnsi="Arial" w:cs="Arial"/>
          <w:sz w:val="22"/>
        </w:rPr>
        <w:lastRenderedPageBreak/>
        <w:t>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13FD3C8E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57B4B73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4E509495" w:rsidR="005C5BE0" w:rsidRPr="004E154C" w:rsidRDefault="005C5BE0" w:rsidP="003238CE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MD, </w:t>
      </w:r>
      <w:r w:rsidR="003238CE" w:rsidRPr="003238CE">
        <w:rPr>
          <w:rFonts w:ascii="Arial" w:hAnsi="Arial" w:cs="Arial"/>
          <w:color w:val="000000"/>
          <w:sz w:val="22"/>
        </w:rPr>
        <w:t>č. j. MD-23142/2022-930/2</w:t>
      </w:r>
      <w:r w:rsidRPr="004E154C">
        <w:rPr>
          <w:rFonts w:ascii="Arial" w:hAnsi="Arial" w:cs="Arial"/>
          <w:color w:val="000000"/>
          <w:sz w:val="22"/>
        </w:rPr>
        <w:t xml:space="preserve"> ze dne </w:t>
      </w:r>
      <w:r w:rsidR="003238CE">
        <w:rPr>
          <w:rFonts w:ascii="Arial" w:hAnsi="Arial" w:cs="Arial"/>
          <w:color w:val="000000"/>
          <w:sz w:val="22"/>
        </w:rPr>
        <w:t>12</w:t>
      </w:r>
      <w:r w:rsidRPr="004E154C">
        <w:rPr>
          <w:rFonts w:ascii="Arial" w:hAnsi="Arial" w:cs="Arial"/>
          <w:color w:val="000000"/>
          <w:sz w:val="22"/>
        </w:rPr>
        <w:t xml:space="preserve">. </w:t>
      </w:r>
      <w:r w:rsidR="003238CE">
        <w:rPr>
          <w:rFonts w:ascii="Arial" w:hAnsi="Arial" w:cs="Arial"/>
          <w:color w:val="000000"/>
          <w:sz w:val="22"/>
        </w:rPr>
        <w:t>7.</w:t>
      </w:r>
      <w:r w:rsidRPr="004E154C">
        <w:rPr>
          <w:rFonts w:ascii="Arial" w:hAnsi="Arial" w:cs="Arial"/>
          <w:color w:val="000000"/>
          <w:sz w:val="22"/>
        </w:rPr>
        <w:t xml:space="preserve"> 20</w:t>
      </w:r>
      <w:r w:rsidR="003238CE">
        <w:rPr>
          <w:rFonts w:ascii="Arial" w:hAnsi="Arial" w:cs="Arial"/>
          <w:color w:val="000000"/>
          <w:sz w:val="22"/>
        </w:rPr>
        <w:t>22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 xml:space="preserve">s účinností od 1. </w:t>
      </w:r>
      <w:r w:rsidR="003238CE">
        <w:rPr>
          <w:rFonts w:ascii="Arial" w:hAnsi="Arial" w:cs="Arial"/>
          <w:color w:val="000000"/>
          <w:sz w:val="22"/>
        </w:rPr>
        <w:t>8.</w:t>
      </w:r>
      <w:r w:rsidR="006D3EC1" w:rsidRPr="006D3EC1">
        <w:rPr>
          <w:rFonts w:ascii="Arial" w:hAnsi="Arial" w:cs="Arial"/>
          <w:color w:val="000000"/>
          <w:sz w:val="22"/>
        </w:rPr>
        <w:t xml:space="preserve"> 20</w:t>
      </w:r>
      <w:r w:rsidR="003238CE">
        <w:rPr>
          <w:rFonts w:ascii="Arial" w:hAnsi="Arial" w:cs="Arial"/>
          <w:color w:val="000000"/>
          <w:sz w:val="22"/>
        </w:rPr>
        <w:t>22</w:t>
      </w:r>
      <w:r w:rsidR="006D3EC1" w:rsidRPr="006D3EC1">
        <w:rPr>
          <w:rFonts w:ascii="Arial" w:hAnsi="Arial" w:cs="Arial"/>
          <w:color w:val="000000"/>
          <w:sz w:val="22"/>
        </w:rPr>
        <w:t xml:space="preserve">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</w:t>
      </w:r>
      <w:r w:rsidR="00515F0D" w:rsidRPr="004E154C">
        <w:rPr>
          <w:rFonts w:ascii="Arial" w:hAnsi="Arial" w:cs="Arial"/>
          <w:color w:val="000000"/>
          <w:sz w:val="22"/>
        </w:rPr>
        <w:t xml:space="preserve">v souladu se zákonem </w:t>
      </w:r>
      <w:r w:rsidR="00515F0D">
        <w:rPr>
          <w:rFonts w:ascii="Arial" w:hAnsi="Arial" w:cs="Arial"/>
          <w:color w:val="000000"/>
          <w:sz w:val="22"/>
        </w:rPr>
        <w:t xml:space="preserve">č. </w:t>
      </w:r>
      <w:r w:rsidR="00DF641A">
        <w:rPr>
          <w:rFonts w:ascii="Arial" w:hAnsi="Arial" w:cs="Arial"/>
          <w:color w:val="000000"/>
          <w:sz w:val="22"/>
        </w:rPr>
        <w:t>541</w:t>
      </w:r>
      <w:r w:rsidR="00515F0D">
        <w:rPr>
          <w:rFonts w:ascii="Arial" w:hAnsi="Arial" w:cs="Arial"/>
          <w:color w:val="000000"/>
          <w:sz w:val="22"/>
        </w:rPr>
        <w:t>/20</w:t>
      </w:r>
      <w:r w:rsidR="00DF641A">
        <w:rPr>
          <w:rFonts w:ascii="Arial" w:hAnsi="Arial" w:cs="Arial"/>
          <w:color w:val="000000"/>
          <w:sz w:val="22"/>
        </w:rPr>
        <w:t>20</w:t>
      </w:r>
      <w:r w:rsidR="00515F0D">
        <w:rPr>
          <w:rFonts w:ascii="Arial" w:hAnsi="Arial" w:cs="Arial"/>
          <w:color w:val="000000"/>
          <w:sz w:val="22"/>
        </w:rPr>
        <w:t xml:space="preserve"> Sb., </w:t>
      </w:r>
      <w:r w:rsidR="00DF641A">
        <w:rPr>
          <w:rFonts w:ascii="Arial" w:hAnsi="Arial" w:cs="Arial"/>
          <w:color w:val="000000"/>
          <w:sz w:val="22"/>
        </w:rPr>
        <w:t xml:space="preserve">zákon </w:t>
      </w:r>
      <w:r w:rsidR="00515F0D" w:rsidRPr="004E154C">
        <w:rPr>
          <w:rFonts w:ascii="Arial" w:hAnsi="Arial" w:cs="Arial"/>
          <w:color w:val="000000"/>
          <w:sz w:val="22"/>
        </w:rPr>
        <w:t>o odpadech</w:t>
      </w:r>
      <w:r w:rsidR="00515F0D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47D3712F"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650A5547" w14:textId="77777777" w:rsidR="00B15B4C" w:rsidRDefault="00B15B4C" w:rsidP="00B15B4C">
      <w:pPr>
        <w:pStyle w:val="Odstavecseseznamem"/>
        <w:rPr>
          <w:rFonts w:ascii="Arial" w:hAnsi="Arial" w:cs="Arial"/>
        </w:rPr>
      </w:pPr>
    </w:p>
    <w:p w14:paraId="58766872" w14:textId="77777777"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lastRenderedPageBreak/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4.8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584D0764" w14:textId="77777777" w:rsidR="00B011AD" w:rsidRDefault="00B011AD">
      <w:pPr>
        <w:spacing w:before="120" w:after="120"/>
        <w:jc w:val="center"/>
        <w:rPr>
          <w:rFonts w:ascii="Arial" w:hAnsi="Arial" w:cs="Arial"/>
          <w:b/>
        </w:rPr>
      </w:pPr>
    </w:p>
    <w:p w14:paraId="51FEAF53" w14:textId="65D93181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14:paraId="1E0A5C0F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0E7A6D2A" w14:textId="3F2E5A37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</w:t>
      </w:r>
      <w:r w:rsidR="00FA2AF0">
        <w:t>3</w:t>
      </w:r>
      <w:r w:rsidR="00F30041" w:rsidRPr="009A50B9">
        <w:t xml:space="preserve"> </w:t>
      </w:r>
      <w:r w:rsidR="003012CD">
        <w:t>tištěných vyhotoveních</w:t>
      </w:r>
      <w:r w:rsidR="00FB20B9">
        <w:t xml:space="preserve"> a </w:t>
      </w:r>
      <w:r w:rsidR="00FA2AF0">
        <w:t>3</w:t>
      </w:r>
      <w:r w:rsidR="00B467A4">
        <w:t xml:space="preserve">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14:paraId="09BAA334" w14:textId="788F96E4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5813A52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0AB5AB86" w:rsidR="00485B5A" w:rsidRPr="00453B77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453B77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453B77">
        <w:rPr>
          <w:szCs w:val="22"/>
        </w:rPr>
        <w:t xml:space="preserve"> (včetně digitální podoby na CD)</w:t>
      </w:r>
      <w:r w:rsidR="00F6507F" w:rsidRPr="00453B77">
        <w:rPr>
          <w:szCs w:val="22"/>
        </w:rPr>
        <w:t>,</w:t>
      </w:r>
    </w:p>
    <w:p w14:paraId="7C9FFC56" w14:textId="52898BB7" w:rsidR="0030476A" w:rsidRPr="00453B77" w:rsidRDefault="0030476A" w:rsidP="004E3BA3">
      <w:pPr>
        <w:pStyle w:val="Bntext2"/>
        <w:numPr>
          <w:ilvl w:val="1"/>
          <w:numId w:val="13"/>
        </w:numPr>
        <w:tabs>
          <w:tab w:val="clear" w:pos="1788"/>
        </w:tabs>
        <w:adjustRightInd/>
        <w:ind w:left="709" w:hanging="283"/>
        <w:textAlignment w:val="auto"/>
        <w:rPr>
          <w:szCs w:val="22"/>
        </w:rPr>
      </w:pPr>
      <w:r w:rsidRPr="00453B77">
        <w:rPr>
          <w:szCs w:val="22"/>
        </w:rPr>
        <w:t>vyhotovení geodetické části dokumentace skutečného provedení stavby nebo geodetického podkladu pro vedení Digitální technické mapy Kraje Vysočina, obsahující geometrické, polohové a výškové určení dokončené stavby nebo technologického zařízení, vyhotovené v souladu s § 5 a ve struktuře dle příloh č. 3 a 4 vyhlášky č. 393/2020 Sb., o digitální technické mapě (vyhláška DTM), v platném znění, v aktuálně platné verzi výměnného formátu dle § 6 vyhlášky DTM;</w:t>
      </w:r>
      <w:r w:rsidR="009B3D40" w:rsidRPr="00453B77">
        <w:rPr>
          <w:szCs w:val="22"/>
        </w:rPr>
        <w:t xml:space="preserve"> p</w:t>
      </w:r>
      <w:r w:rsidR="009B3D40" w:rsidRPr="00453B77">
        <w:t xml:space="preserve">řed odevzdáním bude výstup do DTM </w:t>
      </w:r>
      <w:r w:rsidR="009B3D40" w:rsidRPr="008879D7">
        <w:t xml:space="preserve">projednán a odsouhlasen s odborem </w:t>
      </w:r>
      <w:r w:rsidR="009B3D40" w:rsidRPr="00453B77">
        <w:t>informatiky Krajského úřadu Kraje Vysočina</w:t>
      </w:r>
    </w:p>
    <w:p w14:paraId="7681F7A3" w14:textId="5CAFF021" w:rsidR="0030476A" w:rsidRPr="00453B77" w:rsidRDefault="0030476A" w:rsidP="0030476A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453B77">
        <w:rPr>
          <w:szCs w:val="22"/>
        </w:rPr>
        <w:t>vektorová data osy realizované silnice ve formátu ESRI SHP nebo GDB a situační výkres se zakreslenou osou realizované silnice minimálně v měřítku katastrální mapy.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471D8121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DF641A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DF641A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DF641A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4D3730DD" w14:textId="29C40B36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>geometrické plány –</w:t>
      </w:r>
      <w:r w:rsidR="007B74D6">
        <w:rPr>
          <w:rFonts w:cs="Arial"/>
          <w:szCs w:val="22"/>
        </w:rPr>
        <w:t>.</w:t>
      </w:r>
      <w:r w:rsidR="00FA2AF0">
        <w:rPr>
          <w:rFonts w:cs="Arial"/>
          <w:szCs w:val="22"/>
        </w:rPr>
        <w:t xml:space="preserve">odst. </w:t>
      </w:r>
      <w:proofErr w:type="gramStart"/>
      <w:r w:rsidR="00FA2AF0">
        <w:rPr>
          <w:rFonts w:cs="Arial"/>
          <w:szCs w:val="22"/>
        </w:rPr>
        <w:t>2.2. této</w:t>
      </w:r>
      <w:proofErr w:type="gramEnd"/>
      <w:r w:rsidR="00FA2AF0">
        <w:rPr>
          <w:rFonts w:cs="Arial"/>
          <w:szCs w:val="22"/>
        </w:rPr>
        <w:t xml:space="preserve"> smlouvy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1DCCB7B1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lastRenderedPageBreak/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2C517EA0" w14:textId="77777777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161ADFF2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9BEAF38" w14:textId="3DC30999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2CCF40" w14:textId="4C6F96DD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413889" w:rsidRPr="009A50B9">
        <w:rPr>
          <w:rFonts w:ascii="Arial" w:hAnsi="Arial" w:cs="Arial"/>
          <w:sz w:val="22"/>
        </w:rPr>
        <w:t>.</w:t>
      </w:r>
      <w:r w:rsidR="00411AC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23177663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62566EA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73EA0CA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34C5578A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3FB94C" w14:textId="4B073B56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 xml:space="preserve">. </w:t>
      </w:r>
      <w:proofErr w:type="gramStart"/>
      <w:r w:rsidR="00F77E11" w:rsidRPr="009A50B9">
        <w:rPr>
          <w:rFonts w:ascii="Arial" w:hAnsi="Arial" w:cs="Arial"/>
          <w:sz w:val="22"/>
        </w:rPr>
        <w:t>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</w:t>
      </w:r>
      <w:proofErr w:type="gramEnd"/>
      <w:r w:rsidR="00F77E11"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14:paraId="45E7E2E1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557D8844" w14:textId="268C77FB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lastRenderedPageBreak/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3DD0E4BA" w14:textId="77777777" w:rsidR="002D3E74" w:rsidRDefault="002D3E74" w:rsidP="002D3E74">
      <w:pPr>
        <w:pStyle w:val="Odstavecseseznamem"/>
        <w:rPr>
          <w:rFonts w:ascii="Arial" w:hAnsi="Arial" w:cs="Arial"/>
        </w:rPr>
      </w:pPr>
    </w:p>
    <w:p w14:paraId="4BE176AA" w14:textId="77777777"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14:paraId="73DFCBCC" w14:textId="77777777" w:rsidR="005D086E" w:rsidRDefault="005D086E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393DDAFF" w14:textId="3514A3E1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5E1FDE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</w:t>
      </w:r>
      <w:r w:rsidR="00F30C80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>000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A3159B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5ED7C35F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10 000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516D6888" w:rsidR="00F42FA4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</w:t>
      </w:r>
      <w:r w:rsidRPr="006B642E">
        <w:rPr>
          <w:rFonts w:ascii="Arial" w:hAnsi="Arial"/>
          <w:sz w:val="22"/>
          <w:szCs w:val="24"/>
          <w:lang w:eastAsia="cs-CZ"/>
        </w:rPr>
        <w:t xml:space="preserve">za každý den prodlení. </w:t>
      </w:r>
    </w:p>
    <w:p w14:paraId="6D500471" w14:textId="77777777" w:rsidR="005D086E" w:rsidRPr="006B642E" w:rsidRDefault="005D086E" w:rsidP="005D086E">
      <w:pPr>
        <w:pStyle w:val="Zkladntextodsazen"/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</w:p>
    <w:p w14:paraId="7D717B6D" w14:textId="77777777" w:rsidR="00711D08" w:rsidRPr="006B642E" w:rsidRDefault="00711D0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6B642E">
        <w:rPr>
          <w:rFonts w:ascii="Arial" w:hAnsi="Arial"/>
          <w:sz w:val="22"/>
          <w:szCs w:val="24"/>
          <w:lang w:eastAsia="cs-CZ"/>
        </w:rPr>
        <w:lastRenderedPageBreak/>
        <w:t xml:space="preserve">Při prodlení zhotovitele s předáním </w:t>
      </w:r>
      <w:r w:rsidRPr="006B642E">
        <w:rPr>
          <w:rFonts w:ascii="Arial" w:hAnsi="Arial" w:cs="Arial"/>
          <w:sz w:val="22"/>
        </w:rPr>
        <w:t xml:space="preserve">bankovní záruky za řádné provedení díla dle odst. </w:t>
      </w:r>
      <w:proofErr w:type="gramStart"/>
      <w:r w:rsidRPr="006B642E">
        <w:rPr>
          <w:rFonts w:ascii="Arial" w:hAnsi="Arial" w:cs="Arial"/>
          <w:sz w:val="22"/>
        </w:rPr>
        <w:t>12.1</w:t>
      </w:r>
      <w:r w:rsidR="00AB79A8" w:rsidRPr="006B642E">
        <w:rPr>
          <w:rFonts w:ascii="Arial" w:hAnsi="Arial" w:cs="Arial"/>
          <w:sz w:val="22"/>
        </w:rPr>
        <w:t>.</w:t>
      </w:r>
      <w:r w:rsidRPr="006B642E">
        <w:rPr>
          <w:rFonts w:ascii="Arial" w:hAnsi="Arial" w:cs="Arial"/>
          <w:sz w:val="22"/>
        </w:rPr>
        <w:t>, resp.</w:t>
      </w:r>
      <w:proofErr w:type="gramEnd"/>
      <w:r w:rsidRPr="006B642E">
        <w:rPr>
          <w:rFonts w:ascii="Arial" w:hAnsi="Arial" w:cs="Arial"/>
          <w:sz w:val="22"/>
        </w:rPr>
        <w:t> bankovní záruky za řádné zajištění závazků zhotovitele plynoucích z odpovědnosti za vady díla dle odst. 12.3</w:t>
      </w:r>
      <w:r w:rsidR="00AB79A8" w:rsidRPr="006B642E">
        <w:rPr>
          <w:rFonts w:ascii="Arial" w:hAnsi="Arial" w:cs="Arial"/>
          <w:sz w:val="22"/>
        </w:rPr>
        <w:t>.</w:t>
      </w:r>
      <w:r w:rsidRPr="006B642E">
        <w:rPr>
          <w:rFonts w:ascii="Arial" w:hAnsi="Arial" w:cs="Arial"/>
          <w:sz w:val="22"/>
        </w:rPr>
        <w:t xml:space="preserve">, </w:t>
      </w:r>
      <w:r w:rsidRPr="006B642E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6B642E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74A208A0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0A681D13" w14:textId="2EEFB12C"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7A077B0B" w14:textId="6BBD8ECA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0C085C65" w14:textId="291E38A7" w:rsidR="00C845DE" w:rsidRPr="00FE4566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provedení díla ve výši </w:t>
      </w:r>
      <w:r w:rsidR="00D80001">
        <w:rPr>
          <w:rFonts w:ascii="Arial" w:hAnsi="Arial" w:cs="Arial"/>
        </w:rPr>
        <w:t>1</w:t>
      </w:r>
      <w:r w:rsidR="00212555">
        <w:rPr>
          <w:rFonts w:ascii="Arial" w:hAnsi="Arial" w:cs="Arial"/>
        </w:rPr>
        <w:t xml:space="preserve"> </w:t>
      </w:r>
      <w:r w:rsidR="00D80001">
        <w:rPr>
          <w:rFonts w:ascii="Arial" w:hAnsi="Arial" w:cs="Arial"/>
        </w:rPr>
        <w:t>6</w:t>
      </w:r>
      <w:r w:rsidR="000A314D" w:rsidRPr="00CB1749">
        <w:rPr>
          <w:rFonts w:ascii="Arial" w:hAnsi="Arial" w:cs="Arial"/>
        </w:rPr>
        <w:t>0</w:t>
      </w:r>
      <w:r w:rsidR="005324B3" w:rsidRPr="00CB1749">
        <w:rPr>
          <w:rFonts w:ascii="Arial" w:hAnsi="Arial" w:cs="Arial"/>
        </w:rPr>
        <w:t>0</w:t>
      </w:r>
      <w:r w:rsidRPr="00CB1749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14:paraId="37CD4ADC" w14:textId="77777777" w:rsidR="00C845DE" w:rsidRPr="00FE4566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59BDAE4A" w14:textId="4BD50E3F" w:rsidR="00404D42" w:rsidRPr="00B146F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C3099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8C3099">
        <w:rPr>
          <w:rFonts w:ascii="Arial" w:hAnsi="Arial" w:cs="Arial"/>
          <w:spacing w:val="2"/>
        </w:rPr>
        <w:t xml:space="preserve"> </w:t>
      </w:r>
      <w:proofErr w:type="gramStart"/>
      <w:r w:rsidRPr="008C3099">
        <w:rPr>
          <w:rFonts w:ascii="Arial" w:hAnsi="Arial" w:cs="Arial"/>
          <w:spacing w:val="2"/>
        </w:rPr>
        <w:t>12.1</w:t>
      </w:r>
      <w:r w:rsidR="008C3099" w:rsidRPr="008C3099">
        <w:rPr>
          <w:rFonts w:ascii="Arial" w:hAnsi="Arial" w:cs="Arial"/>
          <w:spacing w:val="2"/>
        </w:rPr>
        <w:t>.</w:t>
      </w:r>
      <w:r w:rsidRPr="008C3099">
        <w:rPr>
          <w:rFonts w:ascii="Arial" w:hAnsi="Arial" w:cs="Arial"/>
          <w:spacing w:val="2"/>
        </w:rPr>
        <w:t xml:space="preserve"> předloží</w:t>
      </w:r>
      <w:proofErr w:type="gramEnd"/>
      <w:r w:rsidRPr="008C3099">
        <w:rPr>
          <w:rFonts w:ascii="Arial" w:hAnsi="Arial" w:cs="Arial"/>
          <w:spacing w:val="2"/>
        </w:rPr>
        <w:t> zhotovitel objednateli v originále listiny nejpozději</w:t>
      </w:r>
      <w:r w:rsidRPr="00FE4566">
        <w:rPr>
          <w:rFonts w:ascii="Arial" w:hAnsi="Arial" w:cs="Arial"/>
        </w:rPr>
        <w:t xml:space="preserve"> do 14 dnů od podpisu této smlouvy o dílo. </w:t>
      </w:r>
      <w:r w:rsidR="00404D42" w:rsidRPr="00B146F2">
        <w:rPr>
          <w:rFonts w:ascii="Arial" w:hAnsi="Arial" w:cs="Arial"/>
        </w:rPr>
        <w:t>Bankovní záruka za řádné provedení díla bude uvolněna po podpisu protokolu o předání a převzetí díla</w:t>
      </w:r>
      <w:r w:rsidR="00404D42">
        <w:rPr>
          <w:rFonts w:ascii="Arial" w:hAnsi="Arial" w:cs="Arial"/>
        </w:rPr>
        <w:t xml:space="preserve">. V případě, že bude dílo převzato v souladu s odst. 8.4 této smlouvy, bude bankovní záruka uvolněna po podpisu protokolu o </w:t>
      </w:r>
      <w:r w:rsidR="00404D42" w:rsidRPr="00B146F2">
        <w:rPr>
          <w:rFonts w:ascii="Arial" w:hAnsi="Arial" w:cs="Arial"/>
        </w:rPr>
        <w:t>odstranění poslední vady či nedodělku.</w:t>
      </w:r>
      <w:r w:rsidR="00404D42">
        <w:rPr>
          <w:rFonts w:ascii="Arial" w:hAnsi="Arial" w:cs="Arial"/>
        </w:rPr>
        <w:t xml:space="preserve"> </w:t>
      </w:r>
      <w:r w:rsidR="00404D42" w:rsidRPr="00B146F2">
        <w:rPr>
          <w:rFonts w:ascii="Arial" w:hAnsi="Arial" w:cs="Arial"/>
        </w:rPr>
        <w:t>Zhotovitel zajistí platnost bankovní záruky po celou dobu provádění díla, resp. do doby odstranění posledních vad či nedodělků.</w:t>
      </w:r>
    </w:p>
    <w:p w14:paraId="5CD43AF3" w14:textId="77777777" w:rsidR="00C845DE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2848379C" w14:textId="1EE9B30B" w:rsidR="00C845DE" w:rsidRPr="009A50B9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zajištění závazků zhotovitele plynoucích z odp</w:t>
      </w:r>
      <w:r w:rsidR="00481F69" w:rsidRPr="00FE4566">
        <w:rPr>
          <w:rFonts w:ascii="Arial" w:hAnsi="Arial" w:cs="Arial"/>
        </w:rPr>
        <w:t xml:space="preserve">ovědnosti za vady díla ve výši </w:t>
      </w:r>
      <w:r w:rsidR="00D80001">
        <w:rPr>
          <w:rFonts w:ascii="Arial" w:hAnsi="Arial" w:cs="Arial"/>
        </w:rPr>
        <w:t>8</w:t>
      </w:r>
      <w:r w:rsidR="00212555">
        <w:rPr>
          <w:rFonts w:ascii="Arial" w:hAnsi="Arial" w:cs="Arial"/>
        </w:rPr>
        <w:t>0</w:t>
      </w:r>
      <w:r w:rsidR="001018B2" w:rsidRPr="00CB1749">
        <w:rPr>
          <w:rFonts w:ascii="Arial" w:hAnsi="Arial" w:cs="Arial"/>
        </w:rPr>
        <w:t>0</w:t>
      </w:r>
      <w:r w:rsidRPr="00CB1749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záruky na stavební část díla dle </w:t>
      </w:r>
      <w:r w:rsidR="00840D3D">
        <w:rPr>
          <w:rFonts w:ascii="Arial" w:hAnsi="Arial" w:cs="Arial"/>
        </w:rPr>
        <w:t>odst</w:t>
      </w:r>
      <w:r w:rsidRPr="00FE4566">
        <w:rPr>
          <w:rFonts w:ascii="Arial" w:hAnsi="Arial" w:cs="Arial"/>
        </w:rPr>
        <w:t xml:space="preserve">. </w:t>
      </w:r>
      <w:proofErr w:type="gramStart"/>
      <w:r w:rsidRPr="00FE4566">
        <w:rPr>
          <w:rFonts w:ascii="Arial" w:hAnsi="Arial" w:cs="Arial"/>
        </w:rPr>
        <w:t>9.2</w:t>
      </w:r>
      <w:r w:rsidR="006A1DE4">
        <w:rPr>
          <w:rFonts w:ascii="Arial" w:hAnsi="Arial" w:cs="Arial"/>
        </w:rPr>
        <w:t>.</w:t>
      </w:r>
      <w:r w:rsidR="00606D3D">
        <w:rPr>
          <w:rFonts w:ascii="Arial" w:hAnsi="Arial" w:cs="Arial"/>
        </w:rPr>
        <w:t xml:space="preserve"> </w:t>
      </w:r>
      <w:r w:rsidRPr="00FE4566">
        <w:rPr>
          <w:rFonts w:ascii="Arial" w:hAnsi="Arial" w:cs="Arial"/>
        </w:rPr>
        <w:t>této</w:t>
      </w:r>
      <w:proofErr w:type="gramEnd"/>
      <w:r w:rsidRPr="00FE4566">
        <w:rPr>
          <w:rFonts w:ascii="Arial" w:hAnsi="Arial" w:cs="Arial"/>
        </w:rPr>
        <w:t> smlouvy. Z této bankovní záruky musí vyplývat právo objednatele čerpat finanční prostředky v případě, že v průběhu záruky nesplní zhotovitel své povinnosti</w:t>
      </w:r>
      <w:r w:rsidRPr="009A50B9">
        <w:rPr>
          <w:rFonts w:ascii="Arial" w:hAnsi="Arial" w:cs="Arial"/>
        </w:rPr>
        <w:t xml:space="preserve"> vyplývající z odpovědnosti za vady, nebo v případě, kdy objednateli vznikne nárok na smluvní pokutu dle této smlouvy.</w:t>
      </w:r>
    </w:p>
    <w:p w14:paraId="4E5F805C" w14:textId="7A3FE18E" w:rsidR="00404D42" w:rsidRPr="00277716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lastRenderedPageBreak/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404D42">
        <w:rPr>
          <w:rFonts w:ascii="Arial" w:hAnsi="Arial" w:cs="Arial"/>
          <w:spacing w:val="2"/>
        </w:rPr>
        <w:t xml:space="preserve"> </w:t>
      </w:r>
      <w:proofErr w:type="gramStart"/>
      <w:r w:rsidRPr="00404D42">
        <w:rPr>
          <w:rFonts w:ascii="Arial" w:hAnsi="Arial" w:cs="Arial"/>
          <w:spacing w:val="2"/>
        </w:rPr>
        <w:t>12.3</w:t>
      </w:r>
      <w:r w:rsidR="002557C0" w:rsidRPr="00404D42">
        <w:rPr>
          <w:rFonts w:ascii="Arial" w:hAnsi="Arial" w:cs="Arial"/>
          <w:spacing w:val="2"/>
        </w:rPr>
        <w:t>.</w:t>
      </w:r>
      <w:r w:rsidRPr="00404D42">
        <w:rPr>
          <w:rFonts w:ascii="Arial" w:hAnsi="Arial" w:cs="Arial"/>
          <w:spacing w:val="2"/>
        </w:rPr>
        <w:t xml:space="preserve"> předloží</w:t>
      </w:r>
      <w:proofErr w:type="gramEnd"/>
      <w:r w:rsidRPr="00404D42">
        <w:rPr>
          <w:rFonts w:ascii="Arial" w:hAnsi="Arial" w:cs="Arial"/>
          <w:spacing w:val="2"/>
        </w:rPr>
        <w:t> zhotovitel objednateli v originále listiny nejpozději</w:t>
      </w:r>
      <w:r w:rsidRPr="00404D42">
        <w:rPr>
          <w:rFonts w:ascii="Arial" w:hAnsi="Arial" w:cs="Arial"/>
        </w:rPr>
        <w:t xml:space="preserve"> do 14 dnů od podpisu protokolu o předání a převzetí díla. </w:t>
      </w:r>
      <w:r w:rsidR="00404D42" w:rsidRPr="00277716">
        <w:rPr>
          <w:rFonts w:ascii="Arial" w:hAnsi="Arial" w:cs="Arial"/>
        </w:rPr>
        <w:t xml:space="preserve">V případě, že bude dílo převzato v souladu s odst. 8.4 této smlouvy, bude bankovní záruka předložena </w:t>
      </w:r>
      <w:r w:rsidR="00404D42">
        <w:rPr>
          <w:rFonts w:ascii="Arial" w:hAnsi="Arial" w:cs="Arial"/>
        </w:rPr>
        <w:t xml:space="preserve">do 14 dnů </w:t>
      </w:r>
      <w:r w:rsidR="00404D42" w:rsidRPr="00277716">
        <w:rPr>
          <w:rFonts w:ascii="Arial" w:hAnsi="Arial" w:cs="Arial"/>
        </w:rPr>
        <w:t xml:space="preserve">po podpisu protokolu o odstranění poslední vady či nedodělku. Bankovní záruka za řádné zajištění závazků zhotovitele bude uvolněna po uplynutí lhůty stanovené v odst. </w:t>
      </w:r>
      <w:proofErr w:type="gramStart"/>
      <w:r w:rsidR="00404D42" w:rsidRPr="00277716">
        <w:rPr>
          <w:rFonts w:ascii="Arial" w:hAnsi="Arial" w:cs="Arial"/>
        </w:rPr>
        <w:t>9.2. pro</w:t>
      </w:r>
      <w:proofErr w:type="gramEnd"/>
      <w:r w:rsidR="00404D42" w:rsidRPr="00277716">
        <w:rPr>
          <w:rFonts w:ascii="Arial" w:hAnsi="Arial" w:cs="Arial"/>
        </w:rPr>
        <w:t xml:space="preserve"> stavební část díla, resp. po vypořádání všech vzájemných závazků a pohledávek.</w:t>
      </w:r>
    </w:p>
    <w:p w14:paraId="43AECCFF" w14:textId="77777777" w:rsidR="00274C0B" w:rsidRPr="005D086E" w:rsidRDefault="00274C0B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05993CB7" w14:textId="6733A787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1D3C179D" w:rsidR="00F77E11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5337B1F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</w:t>
      </w:r>
      <w:r w:rsidRPr="009A50B9">
        <w:rPr>
          <w:rFonts w:ascii="Arial" w:hAnsi="Arial" w:cs="Arial"/>
          <w:sz w:val="22"/>
        </w:rPr>
        <w:lastRenderedPageBreak/>
        <w:t xml:space="preserve">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16F59E4C" w:rsidR="00F77E11" w:rsidRPr="008B3427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</w:t>
      </w:r>
      <w:r w:rsidR="008B3427">
        <w:rPr>
          <w:rFonts w:ascii="Arial" w:hAnsi="Arial" w:cs="Arial"/>
          <w:sz w:val="22"/>
        </w:rPr>
        <w:t xml:space="preserve">této smlouvy </w:t>
      </w:r>
      <w:r w:rsidRPr="009A50B9">
        <w:rPr>
          <w:rFonts w:ascii="Arial" w:hAnsi="Arial" w:cs="Arial"/>
          <w:sz w:val="22"/>
        </w:rPr>
        <w:t>se vypořádají vzájemným zápočtem, přičemž tento zápočet provede objednatel.</w:t>
      </w:r>
    </w:p>
    <w:p w14:paraId="0352AF17" w14:textId="77777777" w:rsidR="008B3427" w:rsidRDefault="008B3427" w:rsidP="008B3427">
      <w:pPr>
        <w:pStyle w:val="Odstavecseseznamem"/>
        <w:rPr>
          <w:rFonts w:ascii="Arial" w:hAnsi="Arial"/>
          <w:szCs w:val="24"/>
          <w:lang w:eastAsia="cs-CZ"/>
        </w:rPr>
      </w:pPr>
    </w:p>
    <w:p w14:paraId="03ADE253" w14:textId="3EFA3E58" w:rsidR="008B3427" w:rsidRPr="009A50B9" w:rsidRDefault="008B3427" w:rsidP="008B3427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8B3427">
        <w:rPr>
          <w:rFonts w:ascii="Arial" w:hAnsi="Arial"/>
          <w:sz w:val="22"/>
          <w:szCs w:val="24"/>
          <w:lang w:eastAsia="cs-CZ"/>
        </w:rPr>
        <w:t xml:space="preserve">Objednatel je oprávněn od smlouvy odstoupit v případě, kdy </w:t>
      </w:r>
      <w:r>
        <w:rPr>
          <w:rFonts w:ascii="Arial" w:hAnsi="Arial"/>
          <w:sz w:val="22"/>
          <w:szCs w:val="24"/>
          <w:lang w:eastAsia="cs-CZ"/>
        </w:rPr>
        <w:t>z</w:t>
      </w:r>
      <w:r w:rsidRPr="008B3427">
        <w:rPr>
          <w:rFonts w:ascii="Arial" w:hAnsi="Arial"/>
          <w:sz w:val="22"/>
          <w:szCs w:val="24"/>
          <w:lang w:eastAsia="cs-CZ"/>
        </w:rPr>
        <w:t>hotovitel</w:t>
      </w:r>
      <w:r>
        <w:rPr>
          <w:rFonts w:ascii="Arial" w:hAnsi="Arial"/>
          <w:sz w:val="22"/>
          <w:szCs w:val="24"/>
          <w:lang w:eastAsia="cs-CZ"/>
        </w:rPr>
        <w:t xml:space="preserve"> </w:t>
      </w:r>
      <w:r w:rsidRPr="008B3427">
        <w:rPr>
          <w:rFonts w:ascii="Arial" w:hAnsi="Arial"/>
          <w:sz w:val="22"/>
          <w:szCs w:val="24"/>
          <w:lang w:eastAsia="cs-CZ"/>
        </w:rPr>
        <w:t>nesplní povinnost uvedenou v</w:t>
      </w:r>
      <w:r>
        <w:rPr>
          <w:rFonts w:ascii="Arial" w:hAnsi="Arial"/>
          <w:sz w:val="22"/>
          <w:szCs w:val="24"/>
          <w:lang w:eastAsia="cs-CZ"/>
        </w:rPr>
        <w:t> </w:t>
      </w:r>
      <w:r w:rsidRPr="008B3427">
        <w:rPr>
          <w:rFonts w:ascii="Arial" w:hAnsi="Arial"/>
          <w:sz w:val="22"/>
          <w:szCs w:val="24"/>
          <w:lang w:eastAsia="cs-CZ"/>
        </w:rPr>
        <w:t>ods</w:t>
      </w:r>
      <w:r>
        <w:rPr>
          <w:rFonts w:ascii="Arial" w:hAnsi="Arial"/>
          <w:sz w:val="22"/>
          <w:szCs w:val="24"/>
          <w:lang w:eastAsia="cs-CZ"/>
        </w:rPr>
        <w:t>tavci 14.17</w:t>
      </w:r>
      <w:r w:rsidRPr="008B3427">
        <w:rPr>
          <w:rFonts w:ascii="Arial" w:hAnsi="Arial"/>
          <w:sz w:val="22"/>
          <w:szCs w:val="24"/>
          <w:lang w:eastAsia="cs-CZ"/>
        </w:rPr>
        <w:t xml:space="preserve"> této smlouvy.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05E1F36" w14:textId="77777777" w:rsidR="008151A1" w:rsidRPr="008151A1" w:rsidRDefault="00F77E11" w:rsidP="008151A1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</w:rPr>
      </w:pPr>
      <w:r w:rsidRPr="008151A1">
        <w:rPr>
          <w:rFonts w:ascii="Arial" w:hAnsi="Arial" w:cs="Arial"/>
        </w:rPr>
        <w:t xml:space="preserve">Odstoupení od smlouvy bude oznámeno písemně </w:t>
      </w:r>
      <w:r w:rsidR="008151A1" w:rsidRPr="008151A1">
        <w:rPr>
          <w:rFonts w:ascii="Arial" w:hAnsi="Arial" w:cs="Arial"/>
        </w:rPr>
        <w:t>prostřednictvím datové schránky.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E69F60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84DCC10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1A1E4386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10EFED5F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lastRenderedPageBreak/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54977D68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6C913A6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7B02DC4C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13DD89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436FAF1F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0B66B5A" w14:textId="77777777"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6141366F" w14:textId="77777777"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1DD218E4" w14:textId="77777777"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2011B121" w14:textId="77777777"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61C511B5" w14:textId="1051CE63" w:rsid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2FB3D9D9" w14:textId="77777777" w:rsidR="00F10589" w:rsidRDefault="00F10589" w:rsidP="00F10589">
      <w:pPr>
        <w:pStyle w:val="Odstavecseseznamem"/>
        <w:rPr>
          <w:rFonts w:ascii="Arial" w:hAnsi="Arial" w:cs="Arial"/>
          <w:spacing w:val="-6"/>
        </w:rPr>
      </w:pPr>
    </w:p>
    <w:p w14:paraId="67F43054" w14:textId="7031C4FF" w:rsidR="00F10589" w:rsidRDefault="00F10589" w:rsidP="0077441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72CE1">
        <w:rPr>
          <w:rFonts w:ascii="Arial" w:hAnsi="Arial" w:cs="Arial"/>
          <w:spacing w:val="-6"/>
          <w:sz w:val="22"/>
        </w:rPr>
        <w:t xml:space="preserve">Zhotovitel se zavazuje, v rámci plnění této smlouvy, nevyužívat </w:t>
      </w:r>
      <w:r w:rsidR="00774417" w:rsidRPr="00774417">
        <w:rPr>
          <w:rFonts w:ascii="Arial" w:hAnsi="Arial" w:cs="Arial"/>
          <w:spacing w:val="-6"/>
          <w:sz w:val="22"/>
        </w:rPr>
        <w:t>v rozsahu vyšším než 10</w:t>
      </w:r>
      <w:r w:rsidR="00774417">
        <w:rPr>
          <w:rFonts w:ascii="Arial" w:hAnsi="Arial" w:cs="Arial"/>
          <w:spacing w:val="-6"/>
          <w:sz w:val="22"/>
        </w:rPr>
        <w:t xml:space="preserve"> </w:t>
      </w:r>
      <w:r w:rsidR="00774417" w:rsidRPr="00774417">
        <w:rPr>
          <w:rFonts w:ascii="Arial" w:hAnsi="Arial" w:cs="Arial"/>
          <w:spacing w:val="-6"/>
          <w:sz w:val="22"/>
        </w:rPr>
        <w:t xml:space="preserve">% ceny </w:t>
      </w:r>
      <w:r w:rsidRPr="00672CE1">
        <w:rPr>
          <w:rFonts w:ascii="Arial" w:hAnsi="Arial" w:cs="Arial"/>
          <w:spacing w:val="-6"/>
          <w:sz w:val="22"/>
        </w:rPr>
        <w:t>poddodavatele, který je:</w:t>
      </w:r>
    </w:p>
    <w:p w14:paraId="1DEEF064" w14:textId="77777777" w:rsidR="00F10589" w:rsidRPr="00A809A9" w:rsidRDefault="00F10589" w:rsidP="00F10589">
      <w:pPr>
        <w:pStyle w:val="CM1"/>
        <w:numPr>
          <w:ilvl w:val="0"/>
          <w:numId w:val="40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7288F90D" w14:textId="77777777" w:rsidR="00F10589" w:rsidRPr="00A809A9" w:rsidRDefault="00F10589" w:rsidP="00F10589">
      <w:pPr>
        <w:pStyle w:val="CM1"/>
        <w:numPr>
          <w:ilvl w:val="0"/>
          <w:numId w:val="40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0BC767EE" w14:textId="73FDAAB0" w:rsidR="00F10589" w:rsidRDefault="00F10589" w:rsidP="00F10589">
      <w:pPr>
        <w:pStyle w:val="CM1"/>
        <w:numPr>
          <w:ilvl w:val="0"/>
          <w:numId w:val="40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658A1CE5" w14:textId="04AAD077" w:rsidR="0025727E" w:rsidRDefault="0025727E" w:rsidP="0025727E">
      <w:pPr>
        <w:pStyle w:val="Default0"/>
      </w:pPr>
    </w:p>
    <w:p w14:paraId="2FD22121" w14:textId="01B234EB" w:rsidR="0025727E" w:rsidRPr="00534C44" w:rsidRDefault="0025727E" w:rsidP="00534C44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534C44">
        <w:rPr>
          <w:rFonts w:ascii="Arial" w:hAnsi="Arial" w:cs="Arial"/>
          <w:spacing w:val="-6"/>
          <w:sz w:val="22"/>
        </w:rPr>
        <w:lastRenderedPageBreak/>
        <w:t>Zhotovitel se zavazuje v rámci plnění této smlouvy nerealizovat přímý ani nepřímý nákup či dovoz zboží uvedeného v Nařízení Rady (EU) č. 833/2014 ve znění poslední novely Nařízením Rady (EU) č. 2022/576.</w:t>
      </w:r>
    </w:p>
    <w:p w14:paraId="06146A07" w14:textId="77777777" w:rsidR="004144F1" w:rsidRPr="009A50B9" w:rsidRDefault="004144F1">
      <w:pPr>
        <w:pStyle w:val="Zkladntextodsazen"/>
        <w:jc w:val="both"/>
        <w:rPr>
          <w:rFonts w:ascii="Arial" w:hAnsi="Arial" w:cs="Arial"/>
          <w:sz w:val="22"/>
        </w:rPr>
      </w:pPr>
    </w:p>
    <w:p w14:paraId="118E7DC2" w14:textId="7019C613"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 xml:space="preserve">Smlouva je </w:t>
      </w:r>
      <w:r w:rsidR="00817176">
        <w:rPr>
          <w:rFonts w:ascii="Arial" w:hAnsi="Arial" w:cs="Arial"/>
          <w:spacing w:val="-6"/>
          <w:sz w:val="22"/>
        </w:rPr>
        <w:t>uzavřena elektronicky</w:t>
      </w:r>
      <w:r w:rsidRPr="008C24E8">
        <w:rPr>
          <w:rFonts w:ascii="Arial" w:hAnsi="Arial" w:cs="Arial"/>
          <w:spacing w:val="-6"/>
          <w:sz w:val="22"/>
        </w:rPr>
        <w:t>.</w:t>
      </w:r>
    </w:p>
    <w:p w14:paraId="227B461B" w14:textId="77777777" w:rsidR="00365782" w:rsidRDefault="00365782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3AB0BD5E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66B5BB65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417D8E2A" w14:textId="77777777" w:rsidR="00FE443B" w:rsidRDefault="00FE443B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2B4F1A9" w14:textId="41DC17A7" w:rsidR="00F77E11" w:rsidRPr="009A50B9" w:rsidRDefault="00FE443B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V Jihlavě</w:t>
      </w:r>
      <w:r w:rsidR="00F77E11"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="00F77E11" w:rsidRPr="009A50B9">
        <w:rPr>
          <w:rFonts w:ascii="Arial" w:eastAsia="MS Mincho" w:hAnsi="Arial" w:cs="Arial"/>
        </w:rPr>
        <w:t xml:space="preserve"> </w:t>
      </w:r>
    </w:p>
    <w:p w14:paraId="47C557DA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C81637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81E17A3" w:rsidR="00F77E11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357DBD8E" w14:textId="203EBBEF" w:rsidR="00FE443B" w:rsidRDefault="00FE443B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21BC704E" w14:textId="47A18A13" w:rsidR="00FE443B" w:rsidRDefault="00FE443B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1B3ADB90" w14:textId="77777777" w:rsidR="00FE443B" w:rsidRPr="009A50B9" w:rsidRDefault="00FE443B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2FB60580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117B82B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DAB64B1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E964B37" w14:textId="628662A5" w:rsidR="00233573" w:rsidRDefault="003B0942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Miroslav Houška</w:t>
      </w:r>
    </w:p>
    <w:p w14:paraId="371C2774" w14:textId="6470744B" w:rsidR="00F77E11" w:rsidRPr="009A50B9" w:rsidRDefault="00233573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hejtman</w:t>
      </w:r>
      <w:r w:rsidR="003B0942">
        <w:rPr>
          <w:rFonts w:ascii="Arial" w:eastAsia="MS Mincho" w:hAnsi="Arial" w:cs="Arial"/>
        </w:rPr>
        <w:t>a</w:t>
      </w:r>
    </w:p>
    <w:sectPr w:rsidR="00F77E11" w:rsidRPr="009A50B9" w:rsidSect="009D21C7"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0D788" w14:textId="77777777" w:rsidR="006F626D" w:rsidRDefault="006F626D">
      <w:r>
        <w:separator/>
      </w:r>
    </w:p>
  </w:endnote>
  <w:endnote w:type="continuationSeparator" w:id="0">
    <w:p w14:paraId="3758024D" w14:textId="77777777" w:rsidR="006F626D" w:rsidRDefault="006F6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6F626D" w:rsidRDefault="006F626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6F626D" w:rsidRDefault="006F62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36A2D944" w:rsidR="006F626D" w:rsidRDefault="006F626D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5D086E">
      <w:rPr>
        <w:rFonts w:ascii="Arial" w:hAnsi="Arial" w:cs="Arial"/>
        <w:noProof/>
      </w:rPr>
      <w:t>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5D086E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636D6E06" w:rsidR="006F626D" w:rsidRDefault="006F626D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5D086E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5D086E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42680B" w14:textId="77777777" w:rsidR="006F626D" w:rsidRDefault="006F626D">
      <w:r>
        <w:separator/>
      </w:r>
    </w:p>
  </w:footnote>
  <w:footnote w:type="continuationSeparator" w:id="0">
    <w:p w14:paraId="6329289C" w14:textId="77777777" w:rsidR="006F626D" w:rsidRDefault="006F6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6F626D" w:rsidRPr="00BB2481" w:rsidRDefault="006F626D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6F626D" w:rsidRPr="00BB2481" w:rsidRDefault="006F626D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6F626D" w:rsidRDefault="006F626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9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2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3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6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2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4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4"/>
  </w:num>
  <w:num w:numId="6">
    <w:abstractNumId w:val="27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6"/>
  </w:num>
  <w:num w:numId="8">
    <w:abstractNumId w:val="34"/>
  </w:num>
  <w:num w:numId="9">
    <w:abstractNumId w:val="37"/>
  </w:num>
  <w:num w:numId="10">
    <w:abstractNumId w:val="49"/>
  </w:num>
  <w:num w:numId="11">
    <w:abstractNumId w:val="43"/>
  </w:num>
  <w:num w:numId="12">
    <w:abstractNumId w:val="15"/>
  </w:num>
  <w:num w:numId="13">
    <w:abstractNumId w:val="29"/>
  </w:num>
  <w:num w:numId="14">
    <w:abstractNumId w:val="50"/>
  </w:num>
  <w:num w:numId="15">
    <w:abstractNumId w:val="20"/>
  </w:num>
  <w:num w:numId="16">
    <w:abstractNumId w:val="31"/>
  </w:num>
  <w:num w:numId="17">
    <w:abstractNumId w:val="25"/>
  </w:num>
  <w:num w:numId="18">
    <w:abstractNumId w:val="41"/>
  </w:num>
  <w:num w:numId="19">
    <w:abstractNumId w:val="45"/>
  </w:num>
  <w:num w:numId="20">
    <w:abstractNumId w:val="31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1"/>
  </w:num>
  <w:num w:numId="22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9"/>
  </w:num>
  <w:num w:numId="25">
    <w:abstractNumId w:val="52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48"/>
  </w:num>
  <w:num w:numId="29">
    <w:abstractNumId w:val="28"/>
  </w:num>
  <w:num w:numId="30">
    <w:abstractNumId w:val="23"/>
  </w:num>
  <w:num w:numId="31">
    <w:abstractNumId w:val="33"/>
  </w:num>
  <w:num w:numId="32">
    <w:abstractNumId w:val="39"/>
  </w:num>
  <w:num w:numId="33">
    <w:abstractNumId w:val="54"/>
  </w:num>
  <w:num w:numId="34">
    <w:abstractNumId w:val="26"/>
  </w:num>
  <w:num w:numId="35">
    <w:abstractNumId w:val="35"/>
  </w:num>
  <w:num w:numId="36">
    <w:abstractNumId w:val="53"/>
  </w:num>
  <w:num w:numId="37">
    <w:abstractNumId w:val="18"/>
  </w:num>
  <w:num w:numId="38">
    <w:abstractNumId w:val="51"/>
  </w:num>
  <w:num w:numId="39">
    <w:abstractNumId w:val="38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34AE"/>
    <w:rsid w:val="000941BC"/>
    <w:rsid w:val="000971E4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67B6"/>
    <w:rsid w:val="000D45BC"/>
    <w:rsid w:val="000D6090"/>
    <w:rsid w:val="000D7D6B"/>
    <w:rsid w:val="000E2318"/>
    <w:rsid w:val="000E2DEF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44C"/>
    <w:rsid w:val="0019053A"/>
    <w:rsid w:val="00193FEE"/>
    <w:rsid w:val="00194EA3"/>
    <w:rsid w:val="001A24DB"/>
    <w:rsid w:val="001A61F8"/>
    <w:rsid w:val="001A65FB"/>
    <w:rsid w:val="001B0CAF"/>
    <w:rsid w:val="001B1146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2CC"/>
    <w:rsid w:val="00216312"/>
    <w:rsid w:val="002202E6"/>
    <w:rsid w:val="00223A24"/>
    <w:rsid w:val="002259E2"/>
    <w:rsid w:val="00226545"/>
    <w:rsid w:val="00226AC9"/>
    <w:rsid w:val="00231C7D"/>
    <w:rsid w:val="0023308B"/>
    <w:rsid w:val="00233573"/>
    <w:rsid w:val="00233980"/>
    <w:rsid w:val="002353AD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5727E"/>
    <w:rsid w:val="002634E8"/>
    <w:rsid w:val="00263DFC"/>
    <w:rsid w:val="00264EF8"/>
    <w:rsid w:val="00265392"/>
    <w:rsid w:val="00265EDA"/>
    <w:rsid w:val="00271226"/>
    <w:rsid w:val="00273A31"/>
    <w:rsid w:val="00274C0B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4B57"/>
    <w:rsid w:val="002E5266"/>
    <w:rsid w:val="002F1F3C"/>
    <w:rsid w:val="002F2076"/>
    <w:rsid w:val="002F2E3E"/>
    <w:rsid w:val="002F3C88"/>
    <w:rsid w:val="002F4E09"/>
    <w:rsid w:val="00300B42"/>
    <w:rsid w:val="003012CD"/>
    <w:rsid w:val="00304767"/>
    <w:rsid w:val="0030476A"/>
    <w:rsid w:val="003054CC"/>
    <w:rsid w:val="00306E3D"/>
    <w:rsid w:val="00307411"/>
    <w:rsid w:val="003077C0"/>
    <w:rsid w:val="00310C44"/>
    <w:rsid w:val="003111A6"/>
    <w:rsid w:val="0031263F"/>
    <w:rsid w:val="003144B8"/>
    <w:rsid w:val="00316D86"/>
    <w:rsid w:val="00316E29"/>
    <w:rsid w:val="003204B6"/>
    <w:rsid w:val="003207DC"/>
    <w:rsid w:val="0032256D"/>
    <w:rsid w:val="003238CE"/>
    <w:rsid w:val="00324041"/>
    <w:rsid w:val="003256D6"/>
    <w:rsid w:val="00332DD9"/>
    <w:rsid w:val="00337058"/>
    <w:rsid w:val="00340150"/>
    <w:rsid w:val="00340FCB"/>
    <w:rsid w:val="0034420A"/>
    <w:rsid w:val="003442ED"/>
    <w:rsid w:val="00344D58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142D"/>
    <w:rsid w:val="003A289A"/>
    <w:rsid w:val="003A38A3"/>
    <w:rsid w:val="003A4EDB"/>
    <w:rsid w:val="003A5EFB"/>
    <w:rsid w:val="003A654A"/>
    <w:rsid w:val="003A7123"/>
    <w:rsid w:val="003A7910"/>
    <w:rsid w:val="003B0231"/>
    <w:rsid w:val="003B0852"/>
    <w:rsid w:val="003B0942"/>
    <w:rsid w:val="003B0B78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144F1"/>
    <w:rsid w:val="004216D5"/>
    <w:rsid w:val="00422914"/>
    <w:rsid w:val="00424B48"/>
    <w:rsid w:val="00425696"/>
    <w:rsid w:val="00427BF8"/>
    <w:rsid w:val="00430A55"/>
    <w:rsid w:val="004314A7"/>
    <w:rsid w:val="00432F74"/>
    <w:rsid w:val="0043302B"/>
    <w:rsid w:val="004369D5"/>
    <w:rsid w:val="00436F91"/>
    <w:rsid w:val="004376FE"/>
    <w:rsid w:val="00437896"/>
    <w:rsid w:val="00437F3B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3B77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3E0C"/>
    <w:rsid w:val="0048580C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154C"/>
    <w:rsid w:val="004E3BA3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5F0D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4C44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687"/>
    <w:rsid w:val="0058373D"/>
    <w:rsid w:val="0058514F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040B"/>
    <w:rsid w:val="005B5408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086E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6D3D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3654C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CE1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3E53"/>
    <w:rsid w:val="006B46AF"/>
    <w:rsid w:val="006B6017"/>
    <w:rsid w:val="006B642E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6F626D"/>
    <w:rsid w:val="0070081E"/>
    <w:rsid w:val="007017AF"/>
    <w:rsid w:val="00703067"/>
    <w:rsid w:val="007034B9"/>
    <w:rsid w:val="00704A85"/>
    <w:rsid w:val="0070666E"/>
    <w:rsid w:val="00706BD0"/>
    <w:rsid w:val="0070724F"/>
    <w:rsid w:val="00711D08"/>
    <w:rsid w:val="00712ADA"/>
    <w:rsid w:val="00714170"/>
    <w:rsid w:val="00715477"/>
    <w:rsid w:val="00716779"/>
    <w:rsid w:val="007168CD"/>
    <w:rsid w:val="007176A9"/>
    <w:rsid w:val="00725B5E"/>
    <w:rsid w:val="007326A4"/>
    <w:rsid w:val="00735612"/>
    <w:rsid w:val="00735E5E"/>
    <w:rsid w:val="007360C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47B2A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417"/>
    <w:rsid w:val="007748B5"/>
    <w:rsid w:val="00777BE8"/>
    <w:rsid w:val="00781200"/>
    <w:rsid w:val="007819BE"/>
    <w:rsid w:val="00782321"/>
    <w:rsid w:val="00782E1A"/>
    <w:rsid w:val="00786903"/>
    <w:rsid w:val="00790B62"/>
    <w:rsid w:val="00790FCF"/>
    <w:rsid w:val="00791E17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D13"/>
    <w:rsid w:val="007C5D89"/>
    <w:rsid w:val="007D0353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25B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414"/>
    <w:rsid w:val="008115F8"/>
    <w:rsid w:val="00811E37"/>
    <w:rsid w:val="008124AB"/>
    <w:rsid w:val="00813AFA"/>
    <w:rsid w:val="0081444B"/>
    <w:rsid w:val="00814F24"/>
    <w:rsid w:val="008151A1"/>
    <w:rsid w:val="00817176"/>
    <w:rsid w:val="00817438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5C25"/>
    <w:rsid w:val="008479D8"/>
    <w:rsid w:val="008502D7"/>
    <w:rsid w:val="008526EE"/>
    <w:rsid w:val="0085694C"/>
    <w:rsid w:val="00856A9A"/>
    <w:rsid w:val="00857B58"/>
    <w:rsid w:val="00861451"/>
    <w:rsid w:val="008615D3"/>
    <w:rsid w:val="0086425F"/>
    <w:rsid w:val="008652C9"/>
    <w:rsid w:val="00865397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283A"/>
    <w:rsid w:val="008850A5"/>
    <w:rsid w:val="00885A1E"/>
    <w:rsid w:val="00885ECA"/>
    <w:rsid w:val="008879D7"/>
    <w:rsid w:val="00891B85"/>
    <w:rsid w:val="00892F39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B3427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D68AE"/>
    <w:rsid w:val="008E2564"/>
    <w:rsid w:val="008E27A7"/>
    <w:rsid w:val="008E4561"/>
    <w:rsid w:val="008E46E2"/>
    <w:rsid w:val="008E7754"/>
    <w:rsid w:val="008F0E1A"/>
    <w:rsid w:val="008F28F0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2919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F6"/>
    <w:rsid w:val="00937059"/>
    <w:rsid w:val="0094103E"/>
    <w:rsid w:val="00942425"/>
    <w:rsid w:val="00942F40"/>
    <w:rsid w:val="00952EB5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3D40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D4BD9"/>
    <w:rsid w:val="009E35F4"/>
    <w:rsid w:val="009E389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2B7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3933"/>
    <w:rsid w:val="00A35077"/>
    <w:rsid w:val="00A35135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6D8"/>
    <w:rsid w:val="00AD63E0"/>
    <w:rsid w:val="00AE21FB"/>
    <w:rsid w:val="00AE40A5"/>
    <w:rsid w:val="00AE7961"/>
    <w:rsid w:val="00AF208A"/>
    <w:rsid w:val="00AF2476"/>
    <w:rsid w:val="00AF3A69"/>
    <w:rsid w:val="00AF59BF"/>
    <w:rsid w:val="00AF68E8"/>
    <w:rsid w:val="00B0051D"/>
    <w:rsid w:val="00B011A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02BB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3316"/>
    <w:rsid w:val="00C34101"/>
    <w:rsid w:val="00C360F0"/>
    <w:rsid w:val="00C43157"/>
    <w:rsid w:val="00C44471"/>
    <w:rsid w:val="00C46D09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E1812"/>
    <w:rsid w:val="00CE220A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68D"/>
    <w:rsid w:val="00D55963"/>
    <w:rsid w:val="00D6060C"/>
    <w:rsid w:val="00D60B3B"/>
    <w:rsid w:val="00D62382"/>
    <w:rsid w:val="00D63034"/>
    <w:rsid w:val="00D63771"/>
    <w:rsid w:val="00D67867"/>
    <w:rsid w:val="00D67B64"/>
    <w:rsid w:val="00D751D2"/>
    <w:rsid w:val="00D7613E"/>
    <w:rsid w:val="00D763DB"/>
    <w:rsid w:val="00D7680C"/>
    <w:rsid w:val="00D77BF8"/>
    <w:rsid w:val="00D80001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69E"/>
    <w:rsid w:val="00DD1E5E"/>
    <w:rsid w:val="00DD3B9D"/>
    <w:rsid w:val="00DD68A9"/>
    <w:rsid w:val="00DE1043"/>
    <w:rsid w:val="00DE2A70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41A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1091"/>
    <w:rsid w:val="00E23205"/>
    <w:rsid w:val="00E23EC9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6191"/>
    <w:rsid w:val="00E569B9"/>
    <w:rsid w:val="00E604F6"/>
    <w:rsid w:val="00E60C6C"/>
    <w:rsid w:val="00E63013"/>
    <w:rsid w:val="00E643D7"/>
    <w:rsid w:val="00E64618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D2DF7"/>
    <w:rsid w:val="00ED566B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0589"/>
    <w:rsid w:val="00F11CBE"/>
    <w:rsid w:val="00F1237F"/>
    <w:rsid w:val="00F15C53"/>
    <w:rsid w:val="00F1692B"/>
    <w:rsid w:val="00F16B69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0C80"/>
    <w:rsid w:val="00F3206A"/>
    <w:rsid w:val="00F343F4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90164"/>
    <w:rsid w:val="00F91E7F"/>
    <w:rsid w:val="00F9572C"/>
    <w:rsid w:val="00FA00E6"/>
    <w:rsid w:val="00FA02D8"/>
    <w:rsid w:val="00FA18A7"/>
    <w:rsid w:val="00FA2AF0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43B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6B551D86-DF5E-466F-87D8-F6A043C2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paragraph" w:customStyle="1" w:styleId="Default0">
    <w:name w:val="Default"/>
    <w:rsid w:val="00F10589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0"/>
    <w:next w:val="Default0"/>
    <w:uiPriority w:val="99"/>
    <w:rsid w:val="00F10589"/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os.M@kr-vysocina.cz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va.reichova@ksusv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ipal.T@kr-vysocina.cz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3C670-3790-4165-8C2E-5C6A2AFB4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1332</TotalTime>
  <Pages>21</Pages>
  <Words>9753</Words>
  <Characters>57546</Characters>
  <Application>Microsoft Office Word</Application>
  <DocSecurity>0</DocSecurity>
  <Lines>479</Lines>
  <Paragraphs>134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23</cp:revision>
  <cp:lastPrinted>2018-03-09T12:37:00Z</cp:lastPrinted>
  <dcterms:created xsi:type="dcterms:W3CDTF">2023-02-21T12:12:00Z</dcterms:created>
  <dcterms:modified xsi:type="dcterms:W3CDTF">2023-03-01T12:50:00Z</dcterms:modified>
</cp:coreProperties>
</file>